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5"/>
      </w:tblGrid>
      <w:tr w:rsidR="007961EF" w14:paraId="041D1903" w14:textId="77777777">
        <w:trPr>
          <w:cantSplit/>
          <w:trHeight w:val="1790"/>
          <w:tblHeader/>
          <w:jc w:val="center"/>
        </w:trPr>
        <w:tc>
          <w:tcPr>
            <w:tcW w:w="10855" w:type="dxa"/>
          </w:tcPr>
          <w:p w14:paraId="64721D62" w14:textId="77777777" w:rsidR="007961EF" w:rsidRDefault="007961EF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lang w:val="fi-FI"/>
              </w:rPr>
            </w:pPr>
          </w:p>
          <w:p w14:paraId="08DE27E0" w14:textId="77777777" w:rsidR="007961EF" w:rsidRDefault="00A712DD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lang w:val="fi-FI"/>
              </w:rPr>
            </w:pPr>
            <w:r>
              <w:rPr>
                <w:rFonts w:ascii="Tahoma" w:hAnsi="Tahoma" w:cs="Tahoma"/>
                <w:lang w:val="fi-FI"/>
              </w:rPr>
              <w:t xml:space="preserve"> (KOP DAN </w:t>
            </w:r>
            <w:proofErr w:type="gramStart"/>
            <w:r>
              <w:rPr>
                <w:rFonts w:ascii="Tahoma" w:hAnsi="Tahoma" w:cs="Tahoma"/>
                <w:lang w:val="fi-FI"/>
              </w:rPr>
              <w:t>ALAMAT  PEMOHON</w:t>
            </w:r>
            <w:proofErr w:type="gramEnd"/>
            <w:r>
              <w:rPr>
                <w:rFonts w:ascii="Tahoma" w:hAnsi="Tahoma" w:cs="Tahoma"/>
                <w:lang w:val="fi-FI"/>
              </w:rPr>
              <w:t xml:space="preserve"> )</w:t>
            </w:r>
          </w:p>
          <w:p w14:paraId="4DAC65BC" w14:textId="77777777" w:rsidR="007961EF" w:rsidRDefault="007961EF">
            <w:pPr>
              <w:jc w:val="center"/>
              <w:rPr>
                <w:rFonts w:ascii="Tahoma" w:hAnsi="Tahoma" w:cs="Tahoma"/>
                <w:lang w:val="sv-SE"/>
              </w:rPr>
            </w:pPr>
          </w:p>
          <w:p w14:paraId="69C7C153" w14:textId="77777777" w:rsidR="007961EF" w:rsidRDefault="00A712DD">
            <w:pPr>
              <w:jc w:val="center"/>
              <w:rPr>
                <w:rFonts w:ascii="Tahoma" w:hAnsi="Tahoma" w:cs="Tahoma"/>
                <w:sz w:val="28"/>
                <w:szCs w:val="28"/>
                <w:lang w:val="sv-SE"/>
              </w:rPr>
            </w:pPr>
            <w:r>
              <w:rPr>
                <w:rFonts w:ascii="Tahoma" w:hAnsi="Tahoma" w:cs="Tahoma"/>
                <w:sz w:val="28"/>
                <w:szCs w:val="28"/>
                <w:lang w:val="sv-SE"/>
              </w:rPr>
              <w:t>PERMOHONAN SERTIFIKASI</w:t>
            </w:r>
          </w:p>
          <w:p w14:paraId="2F5079CD" w14:textId="77777777" w:rsidR="007961EF" w:rsidRDefault="00A712DD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 xml:space="preserve">                                                                            </w:t>
            </w:r>
          </w:p>
          <w:p w14:paraId="3D5D6F7C" w14:textId="77777777" w:rsidR="007961EF" w:rsidRDefault="00A712DD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                                                                          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&lt;tempat&gt;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&lt;tanggal bulan tahun&gt;</w:t>
            </w:r>
          </w:p>
          <w:p w14:paraId="448AC2DC" w14:textId="77777777" w:rsidR="007961EF" w:rsidRDefault="00A712DD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sv-SE"/>
              </w:rPr>
              <w:t>Nomor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sv-S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ab/>
              <w:t xml:space="preserve">: 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ab/>
              <w:t xml:space="preserve">    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   </w:t>
            </w:r>
          </w:p>
          <w:p w14:paraId="1A625175" w14:textId="77777777" w:rsidR="007961EF" w:rsidRDefault="00A712DD">
            <w:pPr>
              <w:ind w:right="-291"/>
              <w:rPr>
                <w:rFonts w:ascii="Tahoma" w:hAnsi="Tahoma" w:cs="Tahoma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Lampiran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ab/>
              <w:t xml:space="preserve">: 1 (satu)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berkas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                    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ab/>
              <w:t xml:space="preserve">                                                              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                                                 </w:t>
            </w:r>
          </w:p>
          <w:p w14:paraId="48DBBFAF" w14:textId="77777777" w:rsidR="007961EF" w:rsidRDefault="00A712DD">
            <w:pPr>
              <w:tabs>
                <w:tab w:val="left" w:pos="720"/>
                <w:tab w:val="left" w:pos="1260"/>
                <w:tab w:val="left" w:pos="171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it-IT"/>
              </w:rPr>
              <w:t>Perihal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: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it-IT"/>
              </w:rPr>
              <w:t>Permohonan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it-IT"/>
              </w:rPr>
              <w:t>Sertifikasi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t-IT"/>
              </w:rPr>
              <w:t>/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         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</w:t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    </w:t>
            </w:r>
          </w:p>
          <w:p w14:paraId="31556FAC" w14:textId="77777777" w:rsidR="007961EF" w:rsidRDefault="00A712DD">
            <w:pPr>
              <w:tabs>
                <w:tab w:val="left" w:pos="720"/>
                <w:tab w:val="left" w:pos="1440"/>
                <w:tab w:val="left" w:pos="171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both"/>
              <w:rPr>
                <w:rFonts w:ascii="Tahoma" w:hAnsi="Tahoma" w:cs="Tahoma"/>
                <w:sz w:val="22"/>
                <w:szCs w:val="22"/>
                <w:lang w:val="it-IT"/>
              </w:rPr>
            </w:pPr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/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it-IT"/>
              </w:rPr>
              <w:t>Sertifikasi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it-IT"/>
              </w:rPr>
              <w:t>Ulang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t-IT"/>
              </w:rPr>
              <w:t xml:space="preserve">                       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</w:t>
            </w:r>
          </w:p>
          <w:p w14:paraId="35A9DDD2" w14:textId="77777777" w:rsidR="007961EF" w:rsidRDefault="00A712DD">
            <w:pPr>
              <w:rPr>
                <w:rFonts w:ascii="Bookman Old Style" w:hAnsi="Bookman Old Style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</w:t>
            </w:r>
          </w:p>
          <w:p w14:paraId="50AF8DF1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Kepada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Yth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9E5296B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Ketua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LSIH BIPA</w:t>
            </w:r>
          </w:p>
          <w:p w14:paraId="6772EA06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Jl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Perindustrian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II No. 12 KM 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val="fi-FI"/>
              </w:rPr>
              <w:t>9  Palembang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   </w:t>
            </w:r>
          </w:p>
          <w:p w14:paraId="3E88E7A2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</w:t>
            </w:r>
          </w:p>
          <w:p w14:paraId="252B0A92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Palembang</w:t>
            </w:r>
          </w:p>
          <w:p w14:paraId="7F4138E9" w14:textId="77777777" w:rsidR="007961EF" w:rsidRDefault="007961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31337E" w14:textId="77777777" w:rsidR="007961EF" w:rsidRDefault="00A712DD">
            <w:pPr>
              <w:spacing w:line="360" w:lineRule="auto"/>
              <w:ind w:firstLine="72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kami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mengajukan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permohonan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Sertifikasi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Sertifikasi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Ulang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Sertifikat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Industri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Hijau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untuk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E910B2A" w14:textId="77777777" w:rsidR="007961EF" w:rsidRDefault="007961EF">
            <w:pPr>
              <w:spacing w:line="12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D663268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perusahaan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14:paraId="64A8AC33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perusahaan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14:paraId="35E31A5D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Lokasi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Pabrik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14:paraId="64772299" w14:textId="77777777" w:rsidR="007961EF" w:rsidRDefault="00A712DD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Skala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Industri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  <w:p w14:paraId="497725FE" w14:textId="77777777" w:rsidR="007961EF" w:rsidRDefault="00A712DD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Komoditi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d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an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id-ID"/>
              </w:rPr>
              <w:t>No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SIH yang </w:t>
            </w:r>
          </w:p>
          <w:p w14:paraId="7AF95604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diajukan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14:paraId="4A65C200" w14:textId="77777777" w:rsidR="007961EF" w:rsidRDefault="00A712DD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 SNI &amp;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Judul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SNI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Produk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id-ID"/>
              </w:rPr>
              <w:t>*</w:t>
            </w:r>
            <w:r>
              <w:rPr>
                <w:rFonts w:ascii="Tahoma" w:hAnsi="Tahoma" w:cs="Tahoma"/>
                <w:sz w:val="22"/>
                <w:szCs w:val="22"/>
              </w:rPr>
              <w:tab/>
              <w:t>: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</w:p>
          <w:p w14:paraId="3CD05F3B" w14:textId="77777777" w:rsidR="007961EF" w:rsidRDefault="007961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E21D1F" w14:textId="77777777" w:rsidR="007961EF" w:rsidRDefault="00A712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Bersama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kami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lampirkan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</w:p>
          <w:p w14:paraId="1D83FB11" w14:textId="77777777" w:rsidR="007961EF" w:rsidRDefault="007961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B43759E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Salinan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Izin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Usaha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Industri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atau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Tanda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Daftar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Industri</w:t>
            </w:r>
            <w:proofErr w:type="spellEnd"/>
          </w:p>
          <w:p w14:paraId="16042251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Salinan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nomor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pokok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wajib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pajak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perusahaan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7A530E7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8" w:history="1">
              <w:r>
                <w:rPr>
                  <w:rFonts w:ascii="Tahoma" w:hAnsi="Tahoma" w:cs="Tahoma"/>
                  <w:sz w:val="22"/>
                  <w:szCs w:val="22"/>
                </w:rPr>
                <w:t xml:space="preserve">Salinan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izin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dokumen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lingkungan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hidup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atau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surat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pernyataan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Pengelolaan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Lingkungan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</w:hyperlink>
          </w:p>
          <w:p w14:paraId="5751DF97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9" w:history="1"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Neraca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massa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  </w:t>
              </w:r>
            </w:hyperlink>
          </w:p>
          <w:p w14:paraId="7AFB7D3E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10" w:history="1"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Neraca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Energi</w:t>
              </w:r>
              <w:proofErr w:type="spellEnd"/>
            </w:hyperlink>
          </w:p>
          <w:p w14:paraId="1D00A81D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11" w:history="1"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Neraca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Air</w:t>
              </w:r>
            </w:hyperlink>
          </w:p>
          <w:p w14:paraId="3D3E2C4A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12" w:history="1"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Dokumen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sarana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pengelolaan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limbah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dan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hasil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pengujiannya</w:t>
              </w:r>
              <w:proofErr w:type="spellEnd"/>
            </w:hyperlink>
          </w:p>
          <w:p w14:paraId="1535DEDD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13" w:history="1">
              <w:r>
                <w:rPr>
                  <w:rFonts w:ascii="Tahoma" w:hAnsi="Tahoma" w:cs="Tahoma"/>
                  <w:sz w:val="22"/>
                  <w:szCs w:val="22"/>
                </w:rPr>
                <w:t xml:space="preserve">Salinan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dokumen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standar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operasional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prosedur</w:t>
              </w:r>
              <w:proofErr w:type="spellEnd"/>
            </w:hyperlink>
          </w:p>
          <w:p w14:paraId="4EB37ECE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Salinan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kebijakan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struktur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organisasi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Industri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i-FI"/>
              </w:rPr>
              <w:t>Hijau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</w:p>
          <w:p w14:paraId="5714795B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14" w:history="1">
              <w:r>
                <w:rPr>
                  <w:rFonts w:ascii="Tahoma" w:hAnsi="Tahoma" w:cs="Tahoma"/>
                  <w:sz w:val="22"/>
                  <w:szCs w:val="22"/>
                </w:rPr>
                <w:t xml:space="preserve">Salinan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perenc</w:t>
              </w:r>
              <w:r>
                <w:rPr>
                  <w:rFonts w:ascii="Tahoma" w:hAnsi="Tahoma" w:cs="Tahoma"/>
                  <w:sz w:val="22"/>
                  <w:szCs w:val="22"/>
                </w:rPr>
                <w:t>anaan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strategis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, </w:t>
              </w:r>
              <w:proofErr w:type="spellStart"/>
              <w:proofErr w:type="gramStart"/>
              <w:r>
                <w:rPr>
                  <w:rFonts w:ascii="Tahoma" w:hAnsi="Tahoma" w:cs="Tahoma"/>
                  <w:sz w:val="22"/>
                  <w:szCs w:val="22"/>
                </w:rPr>
                <w:t>pelaksanaan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 dan</w:t>
              </w:r>
              <w:proofErr w:type="gram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pemantauan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penerapan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industri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hijau</w:t>
              </w:r>
              <w:proofErr w:type="spellEnd"/>
            </w:hyperlink>
          </w:p>
          <w:p w14:paraId="47806DB4" w14:textId="77777777" w:rsidR="007961EF" w:rsidRDefault="00A712DD">
            <w:pPr>
              <w:numPr>
                <w:ilvl w:val="0"/>
                <w:numId w:val="1"/>
              </w:numPr>
              <w:tabs>
                <w:tab w:val="clear" w:pos="1980"/>
                <w:tab w:val="left" w:pos="400"/>
              </w:tabs>
              <w:ind w:left="400" w:hanging="400"/>
              <w:rPr>
                <w:rFonts w:ascii="Tahoma" w:hAnsi="Tahoma" w:cs="Tahoma"/>
                <w:sz w:val="22"/>
                <w:szCs w:val="22"/>
                <w:lang w:val="fi-FI"/>
              </w:rPr>
            </w:pPr>
            <w:hyperlink r:id="rId15" w:history="1">
              <w:r>
                <w:rPr>
                  <w:rFonts w:ascii="Tahoma" w:hAnsi="Tahoma" w:cs="Tahoma"/>
                  <w:sz w:val="22"/>
                  <w:szCs w:val="22"/>
                </w:rPr>
                <w:t xml:space="preserve">Salinan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laporan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kegiatan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tanggungjawab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sosial</w:t>
              </w:r>
              <w:proofErr w:type="spellEnd"/>
              <w:r>
                <w:rPr>
                  <w:rFonts w:ascii="Tahoma" w:hAnsi="Tahoma" w:cs="Tahoma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Fonts w:ascii="Tahoma" w:hAnsi="Tahoma" w:cs="Tahoma"/>
                  <w:sz w:val="22"/>
                  <w:szCs w:val="22"/>
                </w:rPr>
                <w:t>perusahaan</w:t>
              </w:r>
              <w:proofErr w:type="spellEnd"/>
            </w:hyperlink>
          </w:p>
          <w:p w14:paraId="24FD5D79" w14:textId="77777777" w:rsidR="007961EF" w:rsidRDefault="007961E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F79E96" w14:textId="77777777" w:rsidR="007961EF" w:rsidRDefault="00A712DD">
            <w:pPr>
              <w:spacing w:line="360" w:lineRule="auto"/>
              <w:ind w:firstLine="72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Berkenaan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hal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tersebut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di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selanjutnya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mohon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agar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diproses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lebih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lanjut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.</w:t>
            </w:r>
            <w:proofErr w:type="gramEnd"/>
          </w:p>
          <w:p w14:paraId="048B99BE" w14:textId="77777777" w:rsidR="007961EF" w:rsidRDefault="00A712DD">
            <w:pPr>
              <w:spacing w:line="360" w:lineRule="auto"/>
              <w:ind w:firstLine="72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Demikian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atas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perhatiannya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ucapkan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terima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kasih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A95B8CE" w14:textId="77777777" w:rsidR="007961EF" w:rsidRDefault="007961EF">
            <w:pPr>
              <w:spacing w:line="120" w:lineRule="auto"/>
              <w:ind w:firstLine="72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14:paraId="5CDFAC2C" w14:textId="77777777" w:rsidR="007961EF" w:rsidRDefault="00A712DD">
            <w:pPr>
              <w:spacing w:line="360" w:lineRule="auto"/>
              <w:ind w:left="48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Pimpinan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Perusahaan</w:t>
            </w:r>
          </w:p>
          <w:p w14:paraId="0BDCFF36" w14:textId="77777777" w:rsidR="007961EF" w:rsidRDefault="00A712DD">
            <w:pPr>
              <w:spacing w:line="360" w:lineRule="auto"/>
              <w:ind w:left="48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Nama</w:t>
            </w:r>
          </w:p>
          <w:p w14:paraId="38376B52" w14:textId="77777777" w:rsidR="007961EF" w:rsidRDefault="00A712DD">
            <w:pPr>
              <w:spacing w:line="360" w:lineRule="auto"/>
              <w:ind w:left="48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(Cap dan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tanda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tangan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411D052D" w14:textId="77777777" w:rsidR="007961EF" w:rsidRDefault="00A712DD">
            <w:pPr>
              <w:spacing w:line="360" w:lineRule="auto"/>
              <w:ind w:left="4820"/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Jabatan</w:t>
            </w:r>
          </w:p>
          <w:p w14:paraId="115C67C4" w14:textId="77777777" w:rsidR="007961EF" w:rsidRDefault="00A712DD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Keterangan:</w:t>
            </w:r>
          </w:p>
          <w:p w14:paraId="21058A92" w14:textId="77777777" w:rsidR="007961EF" w:rsidRDefault="00A712DD">
            <w:pPr>
              <w:rPr>
                <w:rFonts w:ascii="Tahoma" w:hAnsi="Tahoma" w:cs="Tahoma"/>
                <w:sz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*diisi bila memiliki SPPT SNI</w:t>
            </w: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</w:p>
          <w:p w14:paraId="6CA1B7A3" w14:textId="77777777" w:rsidR="007961EF" w:rsidRDefault="00A712DD">
            <w:pPr>
              <w:tabs>
                <w:tab w:val="left" w:pos="720"/>
                <w:tab w:val="left" w:pos="1710"/>
                <w:tab w:val="left" w:pos="252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216" w:lineRule="auto"/>
              <w:ind w:left="1710" w:firstLine="270"/>
              <w:jc w:val="both"/>
              <w:rPr>
                <w:rFonts w:ascii="Tahoma" w:hAnsi="Tahoma" w:cs="Tahoma"/>
                <w:sz w:val="22"/>
                <w:lang w:val="da-DK"/>
              </w:rPr>
            </w:pP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  <w:r>
              <w:rPr>
                <w:rFonts w:ascii="Tahoma" w:hAnsi="Tahoma" w:cs="Tahoma"/>
                <w:sz w:val="22"/>
                <w:lang w:val="fi-FI"/>
              </w:rPr>
              <w:tab/>
            </w:r>
          </w:p>
          <w:p w14:paraId="130ED5B0" w14:textId="77777777" w:rsidR="007961EF" w:rsidRDefault="00A712DD">
            <w:pPr>
              <w:ind w:left="1620" w:right="-1260"/>
              <w:rPr>
                <w:rFonts w:ascii="Tahoma" w:hAnsi="Tahoma" w:cs="Tahoma"/>
                <w:lang w:val="da-DK"/>
              </w:rPr>
            </w:pPr>
            <w:r>
              <w:rPr>
                <w:rFonts w:ascii="Tahoma" w:hAnsi="Tahoma" w:cs="Tahoma"/>
                <w:lang w:val="da-DK"/>
              </w:rPr>
              <w:t xml:space="preserve">                           </w:t>
            </w:r>
          </w:p>
          <w:p w14:paraId="3B2882F3" w14:textId="77777777" w:rsidR="007961EF" w:rsidRDefault="007961EF">
            <w:pPr>
              <w:pStyle w:val="Header"/>
              <w:ind w:left="-351"/>
              <w:jc w:val="center"/>
              <w:rPr>
                <w:rFonts w:ascii="Tahoma" w:hAnsi="Tahoma" w:cs="Tahoma"/>
                <w:lang w:val="id-ID"/>
              </w:rPr>
            </w:pPr>
          </w:p>
          <w:p w14:paraId="1C347F18" w14:textId="77777777" w:rsidR="007961EF" w:rsidRDefault="007961EF">
            <w:pPr>
              <w:pStyle w:val="Header"/>
              <w:ind w:left="-351"/>
              <w:jc w:val="center"/>
              <w:rPr>
                <w:rFonts w:ascii="Tahoma" w:hAnsi="Tahoma" w:cs="Tahoma"/>
                <w:lang w:val="id-ID"/>
              </w:rPr>
            </w:pPr>
          </w:p>
          <w:p w14:paraId="24FC74E4" w14:textId="77777777" w:rsidR="007961EF" w:rsidRDefault="007961EF">
            <w:pPr>
              <w:pStyle w:val="Header"/>
              <w:ind w:left="-351"/>
              <w:jc w:val="center"/>
              <w:rPr>
                <w:rFonts w:ascii="Tahoma" w:hAnsi="Tahoma" w:cs="Tahoma"/>
                <w:lang w:val="id-ID"/>
              </w:rPr>
            </w:pPr>
          </w:p>
        </w:tc>
      </w:tr>
    </w:tbl>
    <w:p w14:paraId="6B5534D2" w14:textId="77777777" w:rsidR="007961EF" w:rsidRDefault="007961EF">
      <w:pPr>
        <w:ind w:right="-284"/>
        <w:jc w:val="right"/>
        <w:rPr>
          <w:rFonts w:ascii="Arial" w:hAnsi="Arial" w:cs="Arial"/>
          <w:b/>
          <w:sz w:val="22"/>
        </w:rPr>
      </w:pPr>
    </w:p>
    <w:p w14:paraId="3ED846FD" w14:textId="77777777" w:rsidR="007961EF" w:rsidRDefault="007961EF">
      <w:pPr>
        <w:ind w:right="-284"/>
        <w:jc w:val="right"/>
        <w:rPr>
          <w:rFonts w:ascii="Arial" w:hAnsi="Arial" w:cs="Arial"/>
          <w:b/>
          <w:sz w:val="22"/>
        </w:rPr>
      </w:pPr>
    </w:p>
    <w:p w14:paraId="0A282491" w14:textId="77777777" w:rsidR="007961EF" w:rsidRDefault="007961EF">
      <w:pPr>
        <w:ind w:right="-284"/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410F7B2F" w14:textId="77777777" w:rsidR="007961EF" w:rsidRDefault="00A712DD">
      <w:pPr>
        <w:tabs>
          <w:tab w:val="left" w:pos="1843"/>
        </w:tabs>
        <w:contextualSpacing/>
        <w:jc w:val="center"/>
        <w:rPr>
          <w:rFonts w:cs="Arial"/>
          <w:sz w:val="28"/>
          <w:szCs w:val="28"/>
          <w:lang w:val="id-ID"/>
        </w:rPr>
      </w:pPr>
      <w:r>
        <w:rPr>
          <w:rFonts w:cs="Arial"/>
          <w:sz w:val="28"/>
          <w:szCs w:val="28"/>
          <w:lang w:val="id-ID"/>
        </w:rPr>
        <w:t xml:space="preserve">DAFTAR ISIAN </w:t>
      </w:r>
    </w:p>
    <w:p w14:paraId="09F58FDF" w14:textId="77777777" w:rsidR="007961EF" w:rsidRDefault="00A712DD">
      <w:pPr>
        <w:tabs>
          <w:tab w:val="left" w:pos="1843"/>
        </w:tabs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SERTIFIKASI INDUSTRI HIJAU</w:t>
      </w:r>
    </w:p>
    <w:p w14:paraId="2C9D10AA" w14:textId="77777777" w:rsidR="007961EF" w:rsidRDefault="00A712DD">
      <w:pPr>
        <w:tabs>
          <w:tab w:val="left" w:pos="1843"/>
        </w:tabs>
        <w:contextualSpacing/>
        <w:jc w:val="center"/>
        <w:rPr>
          <w:rFonts w:cs="Arial"/>
          <w:sz w:val="28"/>
          <w:szCs w:val="28"/>
          <w:lang w:val="id-ID"/>
        </w:rPr>
      </w:pPr>
      <w:r>
        <w:rPr>
          <w:rFonts w:cs="Arial"/>
          <w:sz w:val="28"/>
          <w:szCs w:val="28"/>
          <w:lang w:val="id-ID"/>
        </w:rPr>
        <w:t>TAHUN XXXX</w:t>
      </w:r>
    </w:p>
    <w:p w14:paraId="20951B82" w14:textId="77777777" w:rsidR="007961EF" w:rsidRDefault="007961EF">
      <w:pPr>
        <w:tabs>
          <w:tab w:val="left" w:pos="1843"/>
        </w:tabs>
        <w:spacing w:line="360" w:lineRule="auto"/>
        <w:contextualSpacing/>
        <w:jc w:val="center"/>
        <w:rPr>
          <w:rFonts w:cs="Arial"/>
          <w:color w:val="FF0000"/>
          <w:sz w:val="28"/>
          <w:szCs w:val="28"/>
          <w:lang w:val="id-ID"/>
        </w:rPr>
      </w:pPr>
    </w:p>
    <w:p w14:paraId="134D0439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</w:pPr>
      <w:r>
        <w:t>INFORMASI UMUM PERUSAHAAN</w:t>
      </w:r>
      <w:r>
        <w:rPr>
          <w:lang w:val="id-ID"/>
        </w:rPr>
        <w:t xml:space="preserve"> INDUSTRI </w:t>
      </w:r>
    </w:p>
    <w:tbl>
      <w:tblPr>
        <w:tblW w:w="903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63"/>
        <w:gridCol w:w="3583"/>
        <w:gridCol w:w="1677"/>
      </w:tblGrid>
      <w:tr w:rsidR="007961EF" w14:paraId="0D6C0BC2" w14:textId="77777777">
        <w:trPr>
          <w:trHeight w:val="975"/>
        </w:trPr>
        <w:tc>
          <w:tcPr>
            <w:tcW w:w="516" w:type="dxa"/>
            <w:shd w:val="clear" w:color="auto" w:fill="auto"/>
          </w:tcPr>
          <w:p w14:paraId="0CA7C8D1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shd w:val="clear" w:color="auto" w:fill="auto"/>
          </w:tcPr>
          <w:p w14:paraId="1BCF9FB1" w14:textId="77777777" w:rsidR="007961EF" w:rsidRDefault="00A712DD">
            <w:pPr>
              <w:spacing w:line="360" w:lineRule="auto"/>
            </w:pPr>
            <w:r>
              <w:t xml:space="preserve">Nama Perusahaan </w:t>
            </w:r>
            <w:proofErr w:type="spellStart"/>
            <w:r>
              <w:t>Industri</w:t>
            </w:r>
            <w:proofErr w:type="spellEnd"/>
            <w:r>
              <w:t>:</w:t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072E11C3" w14:textId="77777777" w:rsidR="007961EF" w:rsidRDefault="007961EF">
            <w:pPr>
              <w:spacing w:line="360" w:lineRule="auto"/>
              <w:rPr>
                <w:lang w:val="id-ID"/>
              </w:rPr>
            </w:pPr>
          </w:p>
        </w:tc>
      </w:tr>
      <w:tr w:rsidR="007961EF" w14:paraId="2CC5170D" w14:textId="77777777">
        <w:trPr>
          <w:trHeight w:val="975"/>
        </w:trPr>
        <w:tc>
          <w:tcPr>
            <w:tcW w:w="516" w:type="dxa"/>
            <w:shd w:val="clear" w:color="auto" w:fill="auto"/>
          </w:tcPr>
          <w:p w14:paraId="050BC182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shd w:val="clear" w:color="auto" w:fill="auto"/>
          </w:tcPr>
          <w:p w14:paraId="2F0B5C43" w14:textId="77777777" w:rsidR="007961EF" w:rsidRDefault="00A712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Alamat Perusahaan </w:t>
            </w:r>
            <w:proofErr w:type="spellStart"/>
            <w:proofErr w:type="gramStart"/>
            <w:r>
              <w:rPr>
                <w:color w:val="000000"/>
              </w:rPr>
              <w:t>Industri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5260" w:type="dxa"/>
            <w:gridSpan w:val="2"/>
            <w:shd w:val="clear" w:color="auto" w:fill="auto"/>
          </w:tcPr>
          <w:p w14:paraId="61DF4D7B" w14:textId="77777777" w:rsidR="007961EF" w:rsidRDefault="00A712DD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Kantor :</w:t>
            </w:r>
            <w:proofErr w:type="gramEnd"/>
          </w:p>
          <w:p w14:paraId="4EAC4B0A" w14:textId="77777777" w:rsidR="007961EF" w:rsidRDefault="00A712DD">
            <w:pPr>
              <w:spacing w:line="360" w:lineRule="auto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  <w:lang w:val="id-ID"/>
              </w:rPr>
              <w:t>No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lang w:val="id-ID"/>
              </w:rPr>
              <w:t>Telp</w:t>
            </w:r>
            <w:proofErr w:type="spellEnd"/>
            <w:r>
              <w:rPr>
                <w:color w:val="000000"/>
                <w:lang w:val="id-ID"/>
              </w:rPr>
              <w:t xml:space="preserve"> dan </w:t>
            </w:r>
            <w:proofErr w:type="spellStart"/>
            <w:r>
              <w:rPr>
                <w:color w:val="000000"/>
                <w:lang w:val="id-ID"/>
              </w:rPr>
              <w:t>Fax</w:t>
            </w:r>
            <w:proofErr w:type="spellEnd"/>
            <w:r>
              <w:rPr>
                <w:color w:val="000000"/>
                <w:lang w:val="id-ID"/>
              </w:rPr>
              <w:t xml:space="preserve"> :</w:t>
            </w:r>
          </w:p>
          <w:p w14:paraId="42C792ED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  <w:p w14:paraId="7D5C7532" w14:textId="77777777" w:rsidR="007961EF" w:rsidRDefault="00A712DD">
            <w:pPr>
              <w:spacing w:line="360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Pabrik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>:</w:t>
            </w:r>
            <w:proofErr w:type="gramEnd"/>
          </w:p>
          <w:p w14:paraId="5F08FCF8" w14:textId="77777777" w:rsidR="007961EF" w:rsidRDefault="00A712DD">
            <w:pPr>
              <w:spacing w:line="360" w:lineRule="auto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  <w:lang w:val="id-ID"/>
              </w:rPr>
              <w:t>No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lang w:val="id-ID"/>
              </w:rPr>
              <w:t>Telp</w:t>
            </w:r>
            <w:proofErr w:type="spellEnd"/>
            <w:r>
              <w:rPr>
                <w:color w:val="000000"/>
                <w:lang w:val="id-ID"/>
              </w:rPr>
              <w:t xml:space="preserve"> dan </w:t>
            </w:r>
            <w:proofErr w:type="spellStart"/>
            <w:r>
              <w:rPr>
                <w:color w:val="000000"/>
                <w:lang w:val="id-ID"/>
              </w:rPr>
              <w:t>Fax</w:t>
            </w:r>
            <w:proofErr w:type="spellEnd"/>
            <w:r>
              <w:rPr>
                <w:color w:val="000000"/>
                <w:lang w:val="id-ID"/>
              </w:rPr>
              <w:t xml:space="preserve"> :</w:t>
            </w:r>
          </w:p>
          <w:p w14:paraId="76DD8F08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</w:tr>
      <w:tr w:rsidR="007961EF" w14:paraId="7105FCAB" w14:textId="77777777">
        <w:trPr>
          <w:trHeight w:val="975"/>
        </w:trPr>
        <w:tc>
          <w:tcPr>
            <w:tcW w:w="516" w:type="dxa"/>
            <w:shd w:val="clear" w:color="auto" w:fill="auto"/>
          </w:tcPr>
          <w:p w14:paraId="20120BFE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shd w:val="clear" w:color="auto" w:fill="auto"/>
          </w:tcPr>
          <w:p w14:paraId="6F62C093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Pemohon:</w:t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3A82B52C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Nama :</w:t>
            </w:r>
          </w:p>
          <w:p w14:paraId="436D36DF" w14:textId="77777777" w:rsidR="007961EF" w:rsidRDefault="00A712DD">
            <w:pPr>
              <w:spacing w:line="360" w:lineRule="auto"/>
              <w:rPr>
                <w:lang w:val="id-ID"/>
              </w:rPr>
            </w:pPr>
            <w:proofErr w:type="spellStart"/>
            <w:r>
              <w:rPr>
                <w:lang w:val="id-ID"/>
              </w:rPr>
              <w:t>No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id-ID"/>
              </w:rPr>
              <w:t>Telp</w:t>
            </w:r>
            <w:proofErr w:type="spellEnd"/>
            <w:r>
              <w:rPr>
                <w:lang w:val="id-ID"/>
              </w:rPr>
              <w:t xml:space="preserve"> dan </w:t>
            </w:r>
            <w:proofErr w:type="spellStart"/>
            <w:r>
              <w:rPr>
                <w:lang w:val="id-ID"/>
              </w:rPr>
              <w:t>Fax</w:t>
            </w:r>
            <w:proofErr w:type="spellEnd"/>
            <w:r>
              <w:rPr>
                <w:lang w:val="id-ID"/>
              </w:rPr>
              <w:t xml:space="preserve"> :</w:t>
            </w:r>
          </w:p>
          <w:p w14:paraId="4FDED357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Email:</w:t>
            </w:r>
          </w:p>
          <w:p w14:paraId="325E91A4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Jabatan: (setingkat direktur)</w:t>
            </w:r>
          </w:p>
        </w:tc>
      </w:tr>
      <w:tr w:rsidR="007961EF" w14:paraId="2974DF83" w14:textId="77777777">
        <w:trPr>
          <w:trHeight w:val="975"/>
        </w:trPr>
        <w:tc>
          <w:tcPr>
            <w:tcW w:w="516" w:type="dxa"/>
            <w:shd w:val="clear" w:color="auto" w:fill="auto"/>
          </w:tcPr>
          <w:p w14:paraId="0DBB1FE4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shd w:val="clear" w:color="auto" w:fill="auto"/>
          </w:tcPr>
          <w:p w14:paraId="5EC3135E" w14:textId="77777777" w:rsidR="007961EF" w:rsidRDefault="00A712DD">
            <w:pPr>
              <w:spacing w:line="360" w:lineRule="auto"/>
              <w:rPr>
                <w:lang w:val="id-ID"/>
              </w:rPr>
            </w:pPr>
            <w:proofErr w:type="spellStart"/>
            <w:r>
              <w:rPr>
                <w:lang w:val="id-ID"/>
              </w:rPr>
              <w:t>Contact</w:t>
            </w:r>
            <w:proofErr w:type="spellEnd"/>
            <w:r>
              <w:rPr>
                <w:lang w:val="id-ID"/>
              </w:rPr>
              <w:t xml:space="preserve"> Person :</w:t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7CCAD70F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Nama :</w:t>
            </w:r>
          </w:p>
          <w:p w14:paraId="0CA95975" w14:textId="77777777" w:rsidR="007961EF" w:rsidRDefault="00A712DD">
            <w:pPr>
              <w:spacing w:line="360" w:lineRule="auto"/>
              <w:rPr>
                <w:lang w:val="id-ID"/>
              </w:rPr>
            </w:pPr>
            <w:proofErr w:type="spellStart"/>
            <w:r>
              <w:rPr>
                <w:lang w:val="id-ID"/>
              </w:rPr>
              <w:t>No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>
              <w:rPr>
                <w:lang w:val="id-ID"/>
              </w:rPr>
              <w:t>Telp</w:t>
            </w:r>
            <w:proofErr w:type="spellEnd"/>
            <w:r>
              <w:rPr>
                <w:lang w:val="id-ID"/>
              </w:rPr>
              <w:t xml:space="preserve"> dan </w:t>
            </w:r>
            <w:proofErr w:type="spellStart"/>
            <w:r>
              <w:rPr>
                <w:lang w:val="id-ID"/>
              </w:rPr>
              <w:t>Fax</w:t>
            </w:r>
            <w:proofErr w:type="spellEnd"/>
            <w:r>
              <w:rPr>
                <w:lang w:val="id-ID"/>
              </w:rPr>
              <w:t xml:space="preserve"> :</w:t>
            </w:r>
          </w:p>
          <w:p w14:paraId="57D98C7C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Email:</w:t>
            </w:r>
          </w:p>
          <w:p w14:paraId="4FEF469D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Jabatan:</w:t>
            </w:r>
          </w:p>
        </w:tc>
      </w:tr>
      <w:tr w:rsidR="007961EF" w14:paraId="4B5FBF5A" w14:textId="77777777">
        <w:trPr>
          <w:trHeight w:val="383"/>
        </w:trPr>
        <w:tc>
          <w:tcPr>
            <w:tcW w:w="516" w:type="dxa"/>
            <w:vMerge w:val="restart"/>
            <w:shd w:val="clear" w:color="auto" w:fill="auto"/>
          </w:tcPr>
          <w:p w14:paraId="03AF5C57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vMerge w:val="restart"/>
            <w:shd w:val="clear" w:color="auto" w:fill="auto"/>
          </w:tcPr>
          <w:p w14:paraId="79762E79" w14:textId="77777777" w:rsidR="007961EF" w:rsidRDefault="00A712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lang w:val="id-ID"/>
              </w:rPr>
              <w:t>Persentase Kepemilikan</w:t>
            </w:r>
            <w:r>
              <w:rPr>
                <w:color w:val="000000"/>
              </w:rPr>
              <w:t>:</w:t>
            </w:r>
          </w:p>
        </w:tc>
        <w:tc>
          <w:tcPr>
            <w:tcW w:w="3583" w:type="dxa"/>
            <w:shd w:val="clear" w:color="auto" w:fill="auto"/>
          </w:tcPr>
          <w:p w14:paraId="45E1D2FD" w14:textId="77777777" w:rsidR="007961EF" w:rsidRDefault="00A712DD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Pemerintah Pusat</w:t>
            </w:r>
          </w:p>
        </w:tc>
        <w:tc>
          <w:tcPr>
            <w:tcW w:w="1677" w:type="dxa"/>
            <w:shd w:val="clear" w:color="auto" w:fill="auto"/>
          </w:tcPr>
          <w:p w14:paraId="036817A5" w14:textId="77777777" w:rsidR="007961EF" w:rsidRDefault="00A712DD">
            <w:pPr>
              <w:spacing w:line="360" w:lineRule="auto"/>
              <w:jc w:val="right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%</w:t>
            </w:r>
          </w:p>
        </w:tc>
      </w:tr>
      <w:tr w:rsidR="007961EF" w14:paraId="279B7463" w14:textId="77777777">
        <w:trPr>
          <w:trHeight w:val="545"/>
        </w:trPr>
        <w:tc>
          <w:tcPr>
            <w:tcW w:w="516" w:type="dxa"/>
            <w:vMerge/>
            <w:shd w:val="clear" w:color="auto" w:fill="auto"/>
          </w:tcPr>
          <w:p w14:paraId="333CB231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vMerge/>
            <w:shd w:val="clear" w:color="auto" w:fill="auto"/>
          </w:tcPr>
          <w:p w14:paraId="3A8CDB1E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83" w:type="dxa"/>
            <w:shd w:val="clear" w:color="auto" w:fill="auto"/>
          </w:tcPr>
          <w:p w14:paraId="48BED528" w14:textId="77777777" w:rsidR="007961EF" w:rsidRDefault="00A712DD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Pemerintah Daerah</w:t>
            </w:r>
          </w:p>
        </w:tc>
        <w:tc>
          <w:tcPr>
            <w:tcW w:w="1677" w:type="dxa"/>
            <w:shd w:val="clear" w:color="auto" w:fill="auto"/>
          </w:tcPr>
          <w:p w14:paraId="5C042F67" w14:textId="77777777" w:rsidR="007961EF" w:rsidRDefault="00A712DD">
            <w:pPr>
              <w:spacing w:line="360" w:lineRule="auto"/>
              <w:jc w:val="right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%</w:t>
            </w:r>
          </w:p>
        </w:tc>
      </w:tr>
      <w:tr w:rsidR="007961EF" w14:paraId="2772BDB9" w14:textId="77777777">
        <w:trPr>
          <w:trHeight w:val="411"/>
        </w:trPr>
        <w:tc>
          <w:tcPr>
            <w:tcW w:w="516" w:type="dxa"/>
            <w:vMerge/>
            <w:shd w:val="clear" w:color="auto" w:fill="auto"/>
          </w:tcPr>
          <w:p w14:paraId="11CCB802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vMerge/>
            <w:shd w:val="clear" w:color="auto" w:fill="auto"/>
          </w:tcPr>
          <w:p w14:paraId="75BBE77C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83" w:type="dxa"/>
            <w:shd w:val="clear" w:color="auto" w:fill="auto"/>
          </w:tcPr>
          <w:p w14:paraId="44AC7A2E" w14:textId="77777777" w:rsidR="007961EF" w:rsidRDefault="00A712DD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Swasta Nasional</w:t>
            </w:r>
          </w:p>
        </w:tc>
        <w:tc>
          <w:tcPr>
            <w:tcW w:w="1677" w:type="dxa"/>
            <w:shd w:val="clear" w:color="auto" w:fill="auto"/>
          </w:tcPr>
          <w:p w14:paraId="27D8138D" w14:textId="77777777" w:rsidR="007961EF" w:rsidRDefault="00A712DD">
            <w:pPr>
              <w:spacing w:line="360" w:lineRule="auto"/>
              <w:jc w:val="right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%</w:t>
            </w:r>
          </w:p>
        </w:tc>
      </w:tr>
      <w:tr w:rsidR="007961EF" w14:paraId="4DDE3C31" w14:textId="77777777">
        <w:trPr>
          <w:trHeight w:val="411"/>
        </w:trPr>
        <w:tc>
          <w:tcPr>
            <w:tcW w:w="516" w:type="dxa"/>
            <w:vMerge/>
            <w:shd w:val="clear" w:color="auto" w:fill="auto"/>
          </w:tcPr>
          <w:p w14:paraId="77E53034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vMerge/>
            <w:shd w:val="clear" w:color="auto" w:fill="auto"/>
          </w:tcPr>
          <w:p w14:paraId="2E773E77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83" w:type="dxa"/>
            <w:shd w:val="clear" w:color="auto" w:fill="auto"/>
          </w:tcPr>
          <w:p w14:paraId="2FA43392" w14:textId="77777777" w:rsidR="007961EF" w:rsidRDefault="00A712DD">
            <w:pPr>
              <w:spacing w:line="360" w:lineRule="auto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Asing</w:t>
            </w:r>
          </w:p>
        </w:tc>
        <w:tc>
          <w:tcPr>
            <w:tcW w:w="1677" w:type="dxa"/>
            <w:shd w:val="clear" w:color="auto" w:fill="auto"/>
          </w:tcPr>
          <w:p w14:paraId="495B47CC" w14:textId="77777777" w:rsidR="007961EF" w:rsidRDefault="00A712DD">
            <w:pPr>
              <w:spacing w:line="360" w:lineRule="auto"/>
              <w:jc w:val="right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%</w:t>
            </w:r>
          </w:p>
        </w:tc>
      </w:tr>
      <w:tr w:rsidR="007961EF" w14:paraId="0AB5D411" w14:textId="77777777">
        <w:trPr>
          <w:trHeight w:val="975"/>
        </w:trPr>
        <w:tc>
          <w:tcPr>
            <w:tcW w:w="516" w:type="dxa"/>
            <w:shd w:val="clear" w:color="auto" w:fill="auto"/>
          </w:tcPr>
          <w:p w14:paraId="61B810E5" w14:textId="77777777" w:rsidR="007961EF" w:rsidRDefault="007961E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</w:pPr>
          </w:p>
        </w:tc>
        <w:tc>
          <w:tcPr>
            <w:tcW w:w="3263" w:type="dxa"/>
            <w:shd w:val="clear" w:color="auto" w:fill="auto"/>
          </w:tcPr>
          <w:p w14:paraId="6D6D0D03" w14:textId="77777777" w:rsidR="007961EF" w:rsidRDefault="00A712DD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Komoditi </w:t>
            </w:r>
            <w:r>
              <w:rPr>
                <w:lang w:val="id-ID"/>
              </w:rPr>
              <w:t>Industri (sesuai KBLI lima digit):</w:t>
            </w:r>
          </w:p>
        </w:tc>
        <w:tc>
          <w:tcPr>
            <w:tcW w:w="5260" w:type="dxa"/>
            <w:gridSpan w:val="2"/>
            <w:shd w:val="clear" w:color="auto" w:fill="auto"/>
          </w:tcPr>
          <w:p w14:paraId="0B99148B" w14:textId="77777777" w:rsidR="007961EF" w:rsidRDefault="007961EF">
            <w:pPr>
              <w:spacing w:line="360" w:lineRule="auto"/>
            </w:pPr>
          </w:p>
        </w:tc>
      </w:tr>
    </w:tbl>
    <w:p w14:paraId="7C955329" w14:textId="77777777" w:rsidR="007961EF" w:rsidRDefault="007961EF">
      <w:pPr>
        <w:pStyle w:val="ListParagraph"/>
        <w:spacing w:line="360" w:lineRule="auto"/>
        <w:contextualSpacing/>
      </w:pPr>
    </w:p>
    <w:p w14:paraId="07A43493" w14:textId="77777777" w:rsidR="007961EF" w:rsidRDefault="007961EF">
      <w:pPr>
        <w:pStyle w:val="ListParagraph"/>
        <w:spacing w:line="360" w:lineRule="auto"/>
        <w:contextualSpacing/>
      </w:pPr>
    </w:p>
    <w:p w14:paraId="41819570" w14:textId="77777777" w:rsidR="007961EF" w:rsidRDefault="007961EF">
      <w:pPr>
        <w:pStyle w:val="ListParagraph"/>
        <w:spacing w:line="360" w:lineRule="auto"/>
        <w:contextualSpacing/>
      </w:pPr>
    </w:p>
    <w:p w14:paraId="234EBFB5" w14:textId="77777777" w:rsidR="007961EF" w:rsidRDefault="007961EF">
      <w:pPr>
        <w:pStyle w:val="ListParagraph"/>
        <w:spacing w:line="360" w:lineRule="auto"/>
        <w:contextualSpacing/>
      </w:pPr>
    </w:p>
    <w:p w14:paraId="1F1D4A50" w14:textId="77777777" w:rsidR="007961EF" w:rsidRDefault="007961EF">
      <w:pPr>
        <w:pStyle w:val="ListParagraph"/>
        <w:spacing w:line="360" w:lineRule="auto"/>
        <w:contextualSpacing/>
      </w:pPr>
    </w:p>
    <w:p w14:paraId="41B8A472" w14:textId="77777777" w:rsidR="007961EF" w:rsidRDefault="007961EF">
      <w:pPr>
        <w:pStyle w:val="ListParagraph"/>
        <w:spacing w:line="360" w:lineRule="auto"/>
        <w:contextualSpacing/>
      </w:pPr>
    </w:p>
    <w:p w14:paraId="63898AE5" w14:textId="77777777" w:rsidR="007961EF" w:rsidRDefault="007961EF">
      <w:pPr>
        <w:pStyle w:val="ListParagraph"/>
        <w:spacing w:line="360" w:lineRule="auto"/>
        <w:contextualSpacing/>
      </w:pPr>
    </w:p>
    <w:p w14:paraId="2EA25918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</w:pPr>
      <w:r>
        <w:t>INFORMASI PROSES</w:t>
      </w:r>
    </w:p>
    <w:tbl>
      <w:tblPr>
        <w:tblW w:w="8986" w:type="dxa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6"/>
      </w:tblGrid>
      <w:tr w:rsidR="007961EF" w14:paraId="7C1D6D66" w14:textId="77777777">
        <w:trPr>
          <w:trHeight w:val="14397"/>
        </w:trPr>
        <w:tc>
          <w:tcPr>
            <w:tcW w:w="89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540C8C2" w14:textId="77777777" w:rsidR="007961EF" w:rsidRDefault="00A712DD">
            <w:pPr>
              <w:rPr>
                <w:lang w:val="id-ID"/>
              </w:rPr>
            </w:pPr>
            <w:r>
              <w:lastRenderedPageBreak/>
              <w:t xml:space="preserve">Diagram </w:t>
            </w:r>
            <w:proofErr w:type="spellStart"/>
            <w:r>
              <w:t>Alir</w:t>
            </w:r>
            <w:proofErr w:type="spellEnd"/>
            <w:r>
              <w:t xml:space="preserve"> Proses dan </w:t>
            </w:r>
            <w:proofErr w:type="spellStart"/>
            <w:r>
              <w:t>Penjelasannya</w:t>
            </w:r>
            <w:proofErr w:type="spellEnd"/>
            <w:r>
              <w:rPr>
                <w:lang w:val="id-ID"/>
              </w:rPr>
              <w:t xml:space="preserve"> (dilengkapi dengan </w:t>
            </w:r>
            <w:r>
              <w:rPr>
                <w:i/>
                <w:lang w:val="id-ID"/>
              </w:rPr>
              <w:t xml:space="preserve">material </w:t>
            </w:r>
            <w:proofErr w:type="spellStart"/>
            <w:r>
              <w:rPr>
                <w:i/>
                <w:lang w:val="id-ID"/>
              </w:rPr>
              <w:t>balance</w:t>
            </w:r>
            <w:proofErr w:type="spellEnd"/>
            <w:r>
              <w:rPr>
                <w:lang w:val="id-ID"/>
              </w:rPr>
              <w:t>):</w:t>
            </w:r>
          </w:p>
          <w:p w14:paraId="4162888D" w14:textId="77777777" w:rsidR="007961EF" w:rsidRDefault="007961EF"/>
        </w:tc>
      </w:tr>
    </w:tbl>
    <w:p w14:paraId="0FFADCA4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</w:pPr>
      <w:r>
        <w:rPr>
          <w:lang w:val="id-ID"/>
        </w:rPr>
        <w:lastRenderedPageBreak/>
        <w:t xml:space="preserve">MATERIAL </w:t>
      </w:r>
      <w:r>
        <w:t>INPUT</w:t>
      </w:r>
    </w:p>
    <w:p w14:paraId="25EF395A" w14:textId="77777777" w:rsidR="007961EF" w:rsidRDefault="00A712DD">
      <w:pPr>
        <w:pStyle w:val="ListParagraph"/>
        <w:numPr>
          <w:ilvl w:val="0"/>
          <w:numId w:val="4"/>
        </w:numPr>
        <w:spacing w:line="360" w:lineRule="auto"/>
        <w:contextualSpacing/>
      </w:pPr>
      <w:proofErr w:type="spellStart"/>
      <w:r>
        <w:t>Bahan</w:t>
      </w:r>
      <w:proofErr w:type="spellEnd"/>
      <w:r>
        <w:t xml:space="preserve"> Baku Utama (</w:t>
      </w:r>
      <w:r>
        <w:rPr>
          <w:lang w:val="id-ID"/>
        </w:rPr>
        <w:t>periode 1 tahun terakhir</w:t>
      </w:r>
      <w:r>
        <w:t>)</w:t>
      </w:r>
    </w:p>
    <w:tbl>
      <w:tblPr>
        <w:tblW w:w="8904" w:type="dxa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479"/>
        <w:gridCol w:w="1134"/>
        <w:gridCol w:w="1417"/>
        <w:gridCol w:w="1376"/>
        <w:gridCol w:w="2409"/>
      </w:tblGrid>
      <w:tr w:rsidR="007961EF" w14:paraId="285E751C" w14:textId="77777777">
        <w:trPr>
          <w:trHeight w:val="378"/>
        </w:trPr>
        <w:tc>
          <w:tcPr>
            <w:tcW w:w="108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7E6E4" w14:textId="77777777" w:rsidR="007961EF" w:rsidRDefault="00A7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Nama </w:t>
            </w:r>
            <w:proofErr w:type="spellStart"/>
            <w:r>
              <w:rPr>
                <w:color w:val="000000"/>
              </w:rPr>
              <w:t>Bahan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E1B7AF" w14:textId="77777777" w:rsidR="007961EF" w:rsidRDefault="00A712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Lokal</w:t>
            </w:r>
          </w:p>
        </w:tc>
        <w:tc>
          <w:tcPr>
            <w:tcW w:w="27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5507BE8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Impor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BAE4A20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Dokumen Pendukung</w:t>
            </w:r>
            <w:r>
              <w:rPr>
                <w:color w:val="000000"/>
                <w:lang w:val="id-ID"/>
              </w:rPr>
              <w:br/>
            </w:r>
            <w:r>
              <w:rPr>
                <w:color w:val="000000"/>
                <w:lang w:val="id-ID"/>
              </w:rPr>
              <w:t>(SDS/</w:t>
            </w:r>
            <w:proofErr w:type="spellStart"/>
            <w:r>
              <w:rPr>
                <w:color w:val="000000"/>
                <w:lang w:val="id-ID"/>
              </w:rPr>
              <w:t>CoA</w:t>
            </w:r>
            <w:proofErr w:type="spellEnd"/>
            <w:r>
              <w:rPr>
                <w:color w:val="000000"/>
                <w:lang w:val="id-ID"/>
              </w:rPr>
              <w:t xml:space="preserve">/Ijin Impor/ </w:t>
            </w:r>
            <w:proofErr w:type="spellStart"/>
            <w:r>
              <w:rPr>
                <w:color w:val="000000"/>
                <w:lang w:val="id-ID"/>
              </w:rPr>
              <w:t>dll</w:t>
            </w:r>
            <w:proofErr w:type="spellEnd"/>
            <w:r>
              <w:rPr>
                <w:color w:val="000000"/>
                <w:lang w:val="id-ID"/>
              </w:rPr>
              <w:t>)</w:t>
            </w:r>
          </w:p>
        </w:tc>
      </w:tr>
      <w:tr w:rsidR="007961EF" w14:paraId="49FE8502" w14:textId="77777777">
        <w:trPr>
          <w:trHeight w:val="378"/>
        </w:trPr>
        <w:tc>
          <w:tcPr>
            <w:tcW w:w="1089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BF7196" w14:textId="77777777" w:rsidR="007961EF" w:rsidRDefault="007961EF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756D19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</w:rPr>
              <w:t>Jumlah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penggunaan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71740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Satuan*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73AA73" w14:textId="77777777" w:rsidR="007961EF" w:rsidRDefault="00A712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Jumlah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penggunaan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5EBA19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Satuan*</w:t>
            </w:r>
          </w:p>
        </w:tc>
        <w:tc>
          <w:tcPr>
            <w:tcW w:w="240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5160D06" w14:textId="77777777" w:rsidR="007961EF" w:rsidRDefault="007961EF">
            <w:pPr>
              <w:jc w:val="center"/>
              <w:rPr>
                <w:color w:val="000000"/>
                <w:lang w:val="id-ID"/>
              </w:rPr>
            </w:pPr>
          </w:p>
        </w:tc>
      </w:tr>
      <w:tr w:rsidR="007961EF" w14:paraId="2C74B984" w14:textId="77777777">
        <w:trPr>
          <w:trHeight w:val="378"/>
        </w:trPr>
        <w:tc>
          <w:tcPr>
            <w:tcW w:w="108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44171CC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B7714F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82A125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</w:tcPr>
          <w:p w14:paraId="2B6CB9D2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5217BAB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</w:tcBorders>
          </w:tcPr>
          <w:p w14:paraId="70920272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61EF" w14:paraId="2986B30E" w14:textId="77777777">
        <w:trPr>
          <w:trHeight w:val="378"/>
        </w:trPr>
        <w:tc>
          <w:tcPr>
            <w:tcW w:w="1089" w:type="dxa"/>
            <w:tcBorders>
              <w:right w:val="single" w:sz="12" w:space="0" w:color="000000"/>
            </w:tcBorders>
            <w:shd w:val="clear" w:color="auto" w:fill="auto"/>
          </w:tcPr>
          <w:p w14:paraId="14FDB839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491302E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30F24DDF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5AA232D6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left w:val="single" w:sz="12" w:space="0" w:color="000000"/>
            </w:tcBorders>
            <w:shd w:val="clear" w:color="auto" w:fill="auto"/>
          </w:tcPr>
          <w:p w14:paraId="1B8518E1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left w:val="single" w:sz="12" w:space="0" w:color="000000"/>
            </w:tcBorders>
          </w:tcPr>
          <w:p w14:paraId="5C18411C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61EF" w14:paraId="16D87B5A" w14:textId="77777777">
        <w:trPr>
          <w:trHeight w:val="394"/>
        </w:trPr>
        <w:tc>
          <w:tcPr>
            <w:tcW w:w="1089" w:type="dxa"/>
            <w:tcBorders>
              <w:right w:val="single" w:sz="12" w:space="0" w:color="000000"/>
            </w:tcBorders>
            <w:shd w:val="clear" w:color="auto" w:fill="auto"/>
          </w:tcPr>
          <w:p w14:paraId="2F8FD86F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C6EE494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14:paraId="0543DBD5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14:paraId="17553A98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left w:val="single" w:sz="12" w:space="0" w:color="000000"/>
            </w:tcBorders>
            <w:shd w:val="clear" w:color="auto" w:fill="auto"/>
          </w:tcPr>
          <w:p w14:paraId="3BB5A63F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tcBorders>
              <w:left w:val="single" w:sz="12" w:space="0" w:color="000000"/>
            </w:tcBorders>
          </w:tcPr>
          <w:p w14:paraId="42B78E3C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0A00E039" w14:textId="77777777" w:rsidR="007961EF" w:rsidRDefault="00A712DD">
      <w:pPr>
        <w:ind w:firstLine="720"/>
        <w:rPr>
          <w:lang w:val="id-ID"/>
        </w:rPr>
      </w:pPr>
      <w:r>
        <w:rPr>
          <w:lang w:val="id-ID"/>
        </w:rPr>
        <w:t>* Satuan sesuai Standar Internasional</w:t>
      </w:r>
    </w:p>
    <w:p w14:paraId="5EA6AAD8" w14:textId="77777777" w:rsidR="007961EF" w:rsidRDefault="007961EF">
      <w:pPr>
        <w:pStyle w:val="ListParagraph"/>
        <w:rPr>
          <w:i/>
          <w:lang w:val="id-ID"/>
        </w:rPr>
      </w:pPr>
    </w:p>
    <w:p w14:paraId="3AF50CE4" w14:textId="77777777" w:rsidR="007961EF" w:rsidRDefault="00A712DD">
      <w:pPr>
        <w:pStyle w:val="ListParagraph"/>
        <w:numPr>
          <w:ilvl w:val="0"/>
          <w:numId w:val="4"/>
        </w:numPr>
        <w:spacing w:line="360" w:lineRule="auto"/>
        <w:contextualSpacing/>
      </w:pPr>
      <w:proofErr w:type="spellStart"/>
      <w:r>
        <w:t>Bahan</w:t>
      </w:r>
      <w:proofErr w:type="spellEnd"/>
      <w:r>
        <w:t xml:space="preserve"> </w:t>
      </w:r>
      <w:proofErr w:type="spellStart"/>
      <w:r>
        <w:t>Penolong</w:t>
      </w:r>
      <w:proofErr w:type="spellEnd"/>
      <w:r>
        <w:rPr>
          <w:lang w:val="id-ID"/>
        </w:rPr>
        <w:t>/tambahan</w:t>
      </w:r>
      <w:r>
        <w:t xml:space="preserve"> (</w:t>
      </w:r>
      <w:r>
        <w:rPr>
          <w:lang w:val="id-ID"/>
        </w:rPr>
        <w:t>periode 1 tahun terakhir</w:t>
      </w:r>
      <w:r>
        <w:t>)</w:t>
      </w:r>
    </w:p>
    <w:tbl>
      <w:tblPr>
        <w:tblW w:w="8879" w:type="dxa"/>
        <w:tblInd w:w="7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454"/>
        <w:gridCol w:w="1260"/>
        <w:gridCol w:w="1440"/>
        <w:gridCol w:w="1167"/>
        <w:gridCol w:w="2384"/>
      </w:tblGrid>
      <w:tr w:rsidR="007961EF" w14:paraId="2DBC84F1" w14:textId="77777777">
        <w:trPr>
          <w:trHeight w:val="313"/>
        </w:trPr>
        <w:tc>
          <w:tcPr>
            <w:tcW w:w="11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FC5A4C" w14:textId="77777777" w:rsidR="007961EF" w:rsidRDefault="00A712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Nama </w:t>
            </w:r>
            <w:proofErr w:type="spellStart"/>
            <w:r>
              <w:rPr>
                <w:color w:val="000000"/>
              </w:rPr>
              <w:t>Bahan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20FCCA" w14:textId="77777777" w:rsidR="007961EF" w:rsidRDefault="00A712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Lokal</w:t>
            </w:r>
          </w:p>
        </w:tc>
        <w:tc>
          <w:tcPr>
            <w:tcW w:w="26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8E896F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Impor</w:t>
            </w:r>
          </w:p>
        </w:tc>
        <w:tc>
          <w:tcPr>
            <w:tcW w:w="2384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183B15B5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Dokumen Pendukung</w:t>
            </w:r>
            <w:r>
              <w:rPr>
                <w:color w:val="000000"/>
                <w:lang w:val="id-ID"/>
              </w:rPr>
              <w:br/>
            </w:r>
            <w:r>
              <w:rPr>
                <w:color w:val="000000"/>
                <w:lang w:val="id-ID"/>
              </w:rPr>
              <w:t>(SDS/</w:t>
            </w:r>
            <w:proofErr w:type="spellStart"/>
            <w:r>
              <w:rPr>
                <w:color w:val="000000"/>
                <w:lang w:val="id-ID"/>
              </w:rPr>
              <w:t>CoA</w:t>
            </w:r>
            <w:proofErr w:type="spellEnd"/>
            <w:r>
              <w:rPr>
                <w:color w:val="000000"/>
                <w:lang w:val="id-ID"/>
              </w:rPr>
              <w:t xml:space="preserve">/Ijin Impor/ </w:t>
            </w:r>
            <w:proofErr w:type="spellStart"/>
            <w:r>
              <w:rPr>
                <w:color w:val="000000"/>
                <w:lang w:val="id-ID"/>
              </w:rPr>
              <w:t>dll</w:t>
            </w:r>
            <w:proofErr w:type="spellEnd"/>
            <w:r>
              <w:rPr>
                <w:color w:val="000000"/>
                <w:lang w:val="id-ID"/>
              </w:rPr>
              <w:t>)</w:t>
            </w:r>
          </w:p>
        </w:tc>
      </w:tr>
      <w:tr w:rsidR="007961EF" w14:paraId="356B8D19" w14:textId="77777777">
        <w:trPr>
          <w:trHeight w:val="313"/>
        </w:trPr>
        <w:tc>
          <w:tcPr>
            <w:tcW w:w="1174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44D044" w14:textId="77777777" w:rsidR="007961EF" w:rsidRDefault="007961EF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F69BD1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</w:rPr>
              <w:t>Jumlah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penggunaan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475F8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Satuan*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EE8B27" w14:textId="77777777" w:rsidR="007961EF" w:rsidRDefault="00A712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Jumlah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penggunaan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65D2BC4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Satuan*</w:t>
            </w:r>
          </w:p>
        </w:tc>
        <w:tc>
          <w:tcPr>
            <w:tcW w:w="23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5F64B473" w14:textId="77777777" w:rsidR="007961EF" w:rsidRDefault="007961EF">
            <w:pPr>
              <w:jc w:val="center"/>
              <w:rPr>
                <w:color w:val="000000"/>
                <w:lang w:val="id-ID"/>
              </w:rPr>
            </w:pPr>
          </w:p>
        </w:tc>
      </w:tr>
      <w:tr w:rsidR="007961EF" w14:paraId="4921B105" w14:textId="77777777">
        <w:trPr>
          <w:trHeight w:val="313"/>
        </w:trPr>
        <w:tc>
          <w:tcPr>
            <w:tcW w:w="117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A10D271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663B80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05807B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</w:tcPr>
          <w:p w14:paraId="091EC694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CB4D1B6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</w:tcBorders>
          </w:tcPr>
          <w:p w14:paraId="3FDE2AEE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61EF" w14:paraId="7C035E8F" w14:textId="77777777">
        <w:trPr>
          <w:trHeight w:val="313"/>
        </w:trPr>
        <w:tc>
          <w:tcPr>
            <w:tcW w:w="1174" w:type="dxa"/>
            <w:tcBorders>
              <w:right w:val="single" w:sz="12" w:space="0" w:color="000000"/>
            </w:tcBorders>
            <w:shd w:val="clear" w:color="auto" w:fill="auto"/>
          </w:tcPr>
          <w:p w14:paraId="2C90EE60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159F62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B904986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396141C4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left w:val="single" w:sz="12" w:space="0" w:color="000000"/>
            </w:tcBorders>
            <w:shd w:val="clear" w:color="auto" w:fill="auto"/>
          </w:tcPr>
          <w:p w14:paraId="6324DCDC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4" w:type="dxa"/>
            <w:tcBorders>
              <w:left w:val="single" w:sz="12" w:space="0" w:color="000000"/>
            </w:tcBorders>
          </w:tcPr>
          <w:p w14:paraId="1839C9E7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61EF" w14:paraId="2B725238" w14:textId="77777777">
        <w:trPr>
          <w:trHeight w:val="326"/>
        </w:trPr>
        <w:tc>
          <w:tcPr>
            <w:tcW w:w="1174" w:type="dxa"/>
            <w:tcBorders>
              <w:right w:val="single" w:sz="12" w:space="0" w:color="000000"/>
            </w:tcBorders>
            <w:shd w:val="clear" w:color="auto" w:fill="auto"/>
          </w:tcPr>
          <w:p w14:paraId="284F8445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D920956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67CD98C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12" w:space="0" w:color="000000"/>
            </w:tcBorders>
          </w:tcPr>
          <w:p w14:paraId="6EB29743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left w:val="single" w:sz="12" w:space="0" w:color="000000"/>
            </w:tcBorders>
            <w:shd w:val="clear" w:color="auto" w:fill="auto"/>
          </w:tcPr>
          <w:p w14:paraId="5461E983" w14:textId="77777777" w:rsidR="007961EF" w:rsidRDefault="00A712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4" w:type="dxa"/>
            <w:tcBorders>
              <w:left w:val="single" w:sz="12" w:space="0" w:color="000000"/>
            </w:tcBorders>
          </w:tcPr>
          <w:p w14:paraId="4B483050" w14:textId="77777777" w:rsidR="007961EF" w:rsidRDefault="007961EF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14:paraId="5BC8EA0F" w14:textId="77777777" w:rsidR="007961EF" w:rsidRDefault="00A712DD">
      <w:pPr>
        <w:pStyle w:val="ListParagraph"/>
        <w:rPr>
          <w:i/>
          <w:lang w:val="id-ID"/>
        </w:rPr>
      </w:pPr>
      <w:r>
        <w:rPr>
          <w:lang w:val="id-ID"/>
        </w:rPr>
        <w:t>* Satuan sesuai Standar Internasional</w:t>
      </w:r>
    </w:p>
    <w:p w14:paraId="45C838BC" w14:textId="77777777" w:rsidR="007961EF" w:rsidRDefault="007961EF">
      <w:pPr>
        <w:spacing w:line="360" w:lineRule="auto"/>
      </w:pPr>
    </w:p>
    <w:p w14:paraId="2D3564BB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  <w:rPr>
          <w:lang w:val="id-ID"/>
        </w:rPr>
      </w:pPr>
      <w:r>
        <w:rPr>
          <w:lang w:val="id-ID"/>
        </w:rPr>
        <w:t>ENERGI (UNTUK PROSES PRODUKSI DAN UTILITAS)</w:t>
      </w:r>
    </w:p>
    <w:p w14:paraId="74662B01" w14:textId="77777777" w:rsidR="007961EF" w:rsidRDefault="00A712DD">
      <w:pPr>
        <w:spacing w:line="360" w:lineRule="auto"/>
        <w:ind w:left="360"/>
        <w:rPr>
          <w:lang w:val="id-ID"/>
        </w:rPr>
      </w:pPr>
      <w:r>
        <w:rPr>
          <w:lang w:val="id-ID"/>
        </w:rPr>
        <w:t>D.1 ENERGI PANAS (periode 1 tahun terakhir)</w:t>
      </w:r>
    </w:p>
    <w:tbl>
      <w:tblPr>
        <w:tblW w:w="8919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080"/>
        <w:gridCol w:w="2343"/>
        <w:gridCol w:w="2976"/>
      </w:tblGrid>
      <w:tr w:rsidR="007961EF" w14:paraId="11230776" w14:textId="77777777">
        <w:trPr>
          <w:tblHeader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0E8CB3BC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bakar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46D7FC34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Satuan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6F3269D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Proses </w:t>
            </w:r>
            <w:proofErr w:type="spellStart"/>
            <w:r>
              <w:rPr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191D3911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</w:t>
            </w:r>
            <w:proofErr w:type="spellStart"/>
            <w:r>
              <w:rPr>
                <w:sz w:val="20"/>
                <w:szCs w:val="20"/>
              </w:rPr>
              <w:t>embangkit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T</w:t>
            </w:r>
            <w:proofErr w:type="spellStart"/>
            <w:r>
              <w:rPr>
                <w:sz w:val="20"/>
                <w:szCs w:val="20"/>
              </w:rPr>
              <w:t>enaga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L</w:t>
            </w:r>
            <w:proofErr w:type="spellStart"/>
            <w:r>
              <w:rPr>
                <w:sz w:val="20"/>
                <w:szCs w:val="20"/>
              </w:rPr>
              <w:t>istrik</w:t>
            </w:r>
            <w:proofErr w:type="spellEnd"/>
          </w:p>
        </w:tc>
      </w:tr>
      <w:tr w:rsidR="007961EF" w14:paraId="1B200353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07E1FBE2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88C18E" w14:textId="77777777" w:rsidR="007961EF" w:rsidRDefault="00A712DD">
            <w:pPr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Bensin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30761DC2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14:paraId="3E6065A8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328B121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4002489F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362C53CE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7D8B5" w14:textId="77777777" w:rsidR="007961EF" w:rsidRDefault="00A712D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Solar/HSD/ADO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616D8C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14:paraId="25B46CE0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5C19F20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254FEA39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32A8C5DE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BBA1C7" w14:textId="77777777" w:rsidR="007961EF" w:rsidRDefault="00A712D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Batubara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3A17C0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BADED07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6AFBEF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6DFBB5DF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05D963DA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D85F2F" w14:textId="77777777" w:rsidR="007961EF" w:rsidRDefault="00A712DD">
            <w:pPr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Briket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Batubara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C888BC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A32551C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7F7F195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1334CD4B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6C7D168F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D7512E" w14:textId="77777777" w:rsidR="007961EF" w:rsidRDefault="00A712D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 </w:t>
            </w:r>
            <w:proofErr w:type="spellStart"/>
            <w:r>
              <w:rPr>
                <w:rFonts w:cs="Arial"/>
                <w:sz w:val="20"/>
                <w:szCs w:val="20"/>
              </w:rPr>
              <w:t>dari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PGN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52147A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MMBtu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7E839BA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2FB7142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43118475" w14:textId="77777777">
        <w:trPr>
          <w:trHeight w:val="358"/>
        </w:trPr>
        <w:tc>
          <w:tcPr>
            <w:tcW w:w="540" w:type="dxa"/>
            <w:shd w:val="clear" w:color="auto" w:fill="auto"/>
            <w:vAlign w:val="center"/>
          </w:tcPr>
          <w:p w14:paraId="6BB46154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06BE5E" w14:textId="77777777" w:rsidR="007961EF" w:rsidRDefault="00A712D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 </w:t>
            </w:r>
            <w:proofErr w:type="spellStart"/>
            <w:r>
              <w:rPr>
                <w:rFonts w:cs="Arial"/>
                <w:sz w:val="20"/>
                <w:szCs w:val="20"/>
              </w:rPr>
              <w:t>bukan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dari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PGN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C1D086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MMBtu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1697D3F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F6BF32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1101AAE7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12134530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51FD43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6D9701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MMBtu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346ECE3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FA8D0A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13F5E529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0806138C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9B1A" w14:textId="77777777" w:rsidR="007961EF" w:rsidRDefault="00A712D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D32BF4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kg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7C4A250D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37C55D7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503EDB00" w14:textId="77777777">
        <w:trPr>
          <w:trHeight w:val="352"/>
        </w:trPr>
        <w:tc>
          <w:tcPr>
            <w:tcW w:w="8919" w:type="dxa"/>
            <w:gridSpan w:val="5"/>
            <w:shd w:val="clear" w:color="auto" w:fill="auto"/>
            <w:vAlign w:val="center"/>
          </w:tcPr>
          <w:p w14:paraId="5B651761" w14:textId="77777777" w:rsidR="007961EF" w:rsidRDefault="00A712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Energi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Baru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Terbarukan</w:t>
            </w:r>
            <w:proofErr w:type="spellEnd"/>
          </w:p>
        </w:tc>
      </w:tr>
      <w:tr w:rsidR="007961EF" w14:paraId="421473B1" w14:textId="77777777">
        <w:trPr>
          <w:trHeight w:val="512"/>
        </w:trPr>
        <w:tc>
          <w:tcPr>
            <w:tcW w:w="540" w:type="dxa"/>
            <w:shd w:val="clear" w:color="auto" w:fill="auto"/>
            <w:vAlign w:val="center"/>
          </w:tcPr>
          <w:p w14:paraId="16646505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43860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Batubara </w:t>
            </w:r>
            <w:proofErr w:type="spellStart"/>
            <w:r>
              <w:rPr>
                <w:rFonts w:cs="Arial"/>
                <w:sz w:val="20"/>
                <w:szCs w:val="20"/>
              </w:rPr>
              <w:t>tercairkan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(liquified coal) dan </w:t>
            </w:r>
            <w:proofErr w:type="spellStart"/>
            <w:r>
              <w:rPr>
                <w:rFonts w:cs="Arial"/>
                <w:sz w:val="20"/>
                <w:szCs w:val="20"/>
              </w:rPr>
              <w:t>batubara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tergaskan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(gasified coal)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738041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14:paraId="0D0C4576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D17F7C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43A2392B" w14:textId="77777777">
        <w:trPr>
          <w:trHeight w:val="1070"/>
        </w:trPr>
        <w:tc>
          <w:tcPr>
            <w:tcW w:w="540" w:type="dxa"/>
            <w:shd w:val="clear" w:color="auto" w:fill="auto"/>
            <w:vAlign w:val="center"/>
          </w:tcPr>
          <w:p w14:paraId="25A71742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33FD2C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Gas </w:t>
            </w:r>
            <w:proofErr w:type="spellStart"/>
            <w:r>
              <w:rPr>
                <w:rFonts w:cs="Arial"/>
                <w:sz w:val="20"/>
                <w:szCs w:val="20"/>
              </w:rPr>
              <w:t>metana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batubara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(coalbed methane)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842B51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MMBtu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607EB451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7D864DC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1E71161C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4177FA2B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0B67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Angin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4C5348B5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kWh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2191CE0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8757E0B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3B2C97C1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7369E6CB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C7E38C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Biomassa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4F71379E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56F865C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28248B8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153983AC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38C6A9F2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7272CB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Tenaga Surya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AAB356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kWh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4AE98B3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924D62D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42639680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5A7D12C2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457BF0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Tenaga Air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B06967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kWh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21C84546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B165264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76A811CA" w14:textId="77777777">
        <w:trPr>
          <w:trHeight w:val="413"/>
        </w:trPr>
        <w:tc>
          <w:tcPr>
            <w:tcW w:w="540" w:type="dxa"/>
            <w:shd w:val="clear" w:color="auto" w:fill="auto"/>
            <w:vAlign w:val="center"/>
          </w:tcPr>
          <w:p w14:paraId="019193FB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E6B1BD" w14:textId="77777777" w:rsidR="007961EF" w:rsidRDefault="00A712DD">
            <w:pPr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</w:rPr>
              <w:t>Bio</w:t>
            </w:r>
            <w:proofErr w:type="spellStart"/>
            <w:r>
              <w:rPr>
                <w:rFonts w:cs="Arial"/>
                <w:sz w:val="20"/>
                <w:szCs w:val="20"/>
                <w:lang w:val="id-ID"/>
              </w:rPr>
              <w:t>fuel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14:paraId="553D8A49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ltr</w:t>
            </w:r>
            <w:proofErr w:type="spellEnd"/>
          </w:p>
        </w:tc>
        <w:tc>
          <w:tcPr>
            <w:tcW w:w="2343" w:type="dxa"/>
            <w:shd w:val="clear" w:color="auto" w:fill="auto"/>
            <w:vAlign w:val="center"/>
          </w:tcPr>
          <w:p w14:paraId="34EEE3AB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A0E618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159EE9BD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28BF61E1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1AB301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Refused Derive Fuel (RDF)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520508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D97CB50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35F99DF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2CC88F48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0C79B674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93BDC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Sludge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5A37D8" w14:textId="77777777" w:rsidR="007961EF" w:rsidRDefault="00A712D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Ton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61D39E7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A4323FD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  <w:tr w:rsidR="007961EF" w14:paraId="7118AF50" w14:textId="77777777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14:paraId="252D85FD" w14:textId="77777777" w:rsidR="007961EF" w:rsidRDefault="00A7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A03AA" w14:textId="77777777" w:rsidR="007961EF" w:rsidRDefault="00A712D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Lainnya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………….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9EB78E9" w14:textId="77777777" w:rsidR="007961EF" w:rsidRDefault="007961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98A488E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0E351F" w14:textId="77777777" w:rsidR="007961EF" w:rsidRDefault="007961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0A9416" w14:textId="77777777" w:rsidR="007961EF" w:rsidRDefault="007961EF">
      <w:pPr>
        <w:pStyle w:val="ListParagraph"/>
        <w:spacing w:line="360" w:lineRule="auto"/>
      </w:pPr>
    </w:p>
    <w:p w14:paraId="3FDFEBEE" w14:textId="77777777" w:rsidR="007961EF" w:rsidRDefault="00A712DD">
      <w:pPr>
        <w:spacing w:line="360" w:lineRule="auto"/>
        <w:ind w:left="426"/>
        <w:rPr>
          <w:lang w:val="id-ID"/>
        </w:rPr>
      </w:pPr>
      <w:r>
        <w:rPr>
          <w:lang w:val="id-ID"/>
        </w:rPr>
        <w:t>D.2 ENERGI LISTRIK (periode 1 tahun terakhir)</w:t>
      </w: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310"/>
      </w:tblGrid>
      <w:tr w:rsidR="007961EF" w14:paraId="1722FA71" w14:textId="77777777">
        <w:tc>
          <w:tcPr>
            <w:tcW w:w="3600" w:type="dxa"/>
            <w:shd w:val="clear" w:color="auto" w:fill="auto"/>
            <w:vAlign w:val="center"/>
          </w:tcPr>
          <w:p w14:paraId="0C6ADE6F" w14:textId="77777777" w:rsidR="007961EF" w:rsidRDefault="00A712D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Sumber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AE3FB0C" w14:textId="77777777" w:rsidR="007961EF" w:rsidRDefault="00A712D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Banyaknya (kWh)</w:t>
            </w:r>
          </w:p>
        </w:tc>
      </w:tr>
      <w:tr w:rsidR="007961EF" w14:paraId="049BF260" w14:textId="77777777">
        <w:tc>
          <w:tcPr>
            <w:tcW w:w="3600" w:type="dxa"/>
            <w:shd w:val="clear" w:color="auto" w:fill="auto"/>
          </w:tcPr>
          <w:p w14:paraId="33EE76ED" w14:textId="77777777" w:rsidR="007961EF" w:rsidRDefault="00A712DD">
            <w:pPr>
              <w:pStyle w:val="ListParagraph"/>
              <w:ind w:left="0"/>
            </w:pPr>
            <w:r>
              <w:t>PLN</w:t>
            </w:r>
          </w:p>
        </w:tc>
        <w:tc>
          <w:tcPr>
            <w:tcW w:w="5310" w:type="dxa"/>
            <w:shd w:val="clear" w:color="auto" w:fill="auto"/>
          </w:tcPr>
          <w:p w14:paraId="5E552C93" w14:textId="77777777" w:rsidR="007961EF" w:rsidRDefault="007961EF">
            <w:pPr>
              <w:spacing w:line="360" w:lineRule="auto"/>
              <w:rPr>
                <w:lang w:val="id-ID"/>
              </w:rPr>
            </w:pPr>
          </w:p>
        </w:tc>
      </w:tr>
      <w:tr w:rsidR="007961EF" w14:paraId="163B5712" w14:textId="77777777">
        <w:tc>
          <w:tcPr>
            <w:tcW w:w="3600" w:type="dxa"/>
            <w:shd w:val="clear" w:color="auto" w:fill="auto"/>
          </w:tcPr>
          <w:p w14:paraId="6DAE00B9" w14:textId="77777777" w:rsidR="007961EF" w:rsidRDefault="00A712DD">
            <w:pPr>
              <w:pStyle w:val="ListParagraph"/>
              <w:ind w:left="0"/>
            </w:pPr>
            <w:proofErr w:type="gramStart"/>
            <w:r>
              <w:t>Non PLN</w:t>
            </w:r>
            <w:proofErr w:type="gramEnd"/>
          </w:p>
        </w:tc>
        <w:tc>
          <w:tcPr>
            <w:tcW w:w="5310" w:type="dxa"/>
            <w:shd w:val="clear" w:color="auto" w:fill="auto"/>
          </w:tcPr>
          <w:p w14:paraId="475EADB8" w14:textId="77777777" w:rsidR="007961EF" w:rsidRDefault="007961EF">
            <w:pPr>
              <w:spacing w:line="360" w:lineRule="auto"/>
              <w:rPr>
                <w:lang w:val="id-ID"/>
              </w:rPr>
            </w:pPr>
          </w:p>
        </w:tc>
      </w:tr>
      <w:tr w:rsidR="007961EF" w14:paraId="342BFF23" w14:textId="77777777">
        <w:tc>
          <w:tcPr>
            <w:tcW w:w="3600" w:type="dxa"/>
            <w:shd w:val="clear" w:color="auto" w:fill="auto"/>
          </w:tcPr>
          <w:p w14:paraId="7D87FE3D" w14:textId="77777777" w:rsidR="007961EF" w:rsidRDefault="00A712DD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Pembangkit Sendiri</w:t>
            </w:r>
          </w:p>
        </w:tc>
        <w:tc>
          <w:tcPr>
            <w:tcW w:w="5310" w:type="dxa"/>
            <w:shd w:val="clear" w:color="auto" w:fill="auto"/>
          </w:tcPr>
          <w:p w14:paraId="65316CE8" w14:textId="77777777" w:rsidR="007961EF" w:rsidRDefault="007961EF">
            <w:pPr>
              <w:spacing w:line="360" w:lineRule="auto"/>
              <w:rPr>
                <w:lang w:val="id-ID"/>
              </w:rPr>
            </w:pPr>
          </w:p>
        </w:tc>
      </w:tr>
    </w:tbl>
    <w:p w14:paraId="16E7A90D" w14:textId="77777777" w:rsidR="007961EF" w:rsidRDefault="007961EF">
      <w:pPr>
        <w:spacing w:line="360" w:lineRule="auto"/>
        <w:ind w:left="426"/>
        <w:rPr>
          <w:lang w:val="id-ID"/>
        </w:rPr>
      </w:pPr>
    </w:p>
    <w:p w14:paraId="504D0833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  <w:rPr>
          <w:lang w:val="id-ID"/>
        </w:rPr>
      </w:pPr>
      <w:r>
        <w:t xml:space="preserve">AIR   </w:t>
      </w:r>
      <w:r>
        <w:rPr>
          <w:lang w:val="id-ID"/>
        </w:rPr>
        <w:t xml:space="preserve">UNTUK PROSES PRODUKSI DAN UTILITAS (periode 1 tahun </w:t>
      </w:r>
      <w:r>
        <w:rPr>
          <w:lang w:val="id-ID"/>
        </w:rPr>
        <w:t>terakhir)</w:t>
      </w:r>
    </w:p>
    <w:tbl>
      <w:tblPr>
        <w:tblW w:w="8910" w:type="dxa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4"/>
        <w:gridCol w:w="3426"/>
      </w:tblGrid>
      <w:tr w:rsidR="007961EF" w14:paraId="338AC37D" w14:textId="77777777">
        <w:trPr>
          <w:trHeight w:val="665"/>
        </w:trPr>
        <w:tc>
          <w:tcPr>
            <w:tcW w:w="5484" w:type="dxa"/>
            <w:tcBorders>
              <w:top w:val="single" w:sz="12" w:space="0" w:color="000000"/>
            </w:tcBorders>
            <w:vAlign w:val="center"/>
          </w:tcPr>
          <w:p w14:paraId="36407A60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Sumber</w:t>
            </w:r>
            <w:proofErr w:type="spellEnd"/>
            <w:r>
              <w:rPr>
                <w:sz w:val="20"/>
                <w:szCs w:val="20"/>
              </w:rPr>
              <w:t xml:space="preserve"> Air Baku</w:t>
            </w:r>
          </w:p>
        </w:tc>
        <w:tc>
          <w:tcPr>
            <w:tcW w:w="3426" w:type="dxa"/>
            <w:tcBorders>
              <w:top w:val="single" w:sz="12" w:space="0" w:color="000000"/>
            </w:tcBorders>
            <w:vAlign w:val="center"/>
          </w:tcPr>
          <w:p w14:paraId="62A3734A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Banyaknya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Penggunaan</w:t>
            </w:r>
            <w:proofErr w:type="spellEnd"/>
            <w:r>
              <w:rPr>
                <w:sz w:val="20"/>
                <w:szCs w:val="20"/>
              </w:rPr>
              <w:t xml:space="preserve"> (m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7961EF" w14:paraId="56B38A32" w14:textId="77777777">
        <w:trPr>
          <w:trHeight w:val="300"/>
        </w:trPr>
        <w:tc>
          <w:tcPr>
            <w:tcW w:w="5484" w:type="dxa"/>
            <w:vAlign w:val="center"/>
          </w:tcPr>
          <w:p w14:paraId="6D7A5192" w14:textId="77777777" w:rsidR="007961EF" w:rsidRDefault="00A712DD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Air </w:t>
            </w:r>
            <w:proofErr w:type="spellStart"/>
            <w:r>
              <w:rPr>
                <w:sz w:val="20"/>
                <w:szCs w:val="20"/>
              </w:rPr>
              <w:t>permukaan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sungai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danau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mata</w:t>
            </w:r>
            <w:proofErr w:type="spellEnd"/>
            <w:r>
              <w:rPr>
                <w:sz w:val="20"/>
                <w:szCs w:val="20"/>
              </w:rPr>
              <w:t xml:space="preserve"> air, dan </w:t>
            </w:r>
            <w:proofErr w:type="spellStart"/>
            <w:r>
              <w:rPr>
                <w:sz w:val="20"/>
                <w:szCs w:val="20"/>
              </w:rPr>
              <w:t>laut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26" w:type="dxa"/>
          </w:tcPr>
          <w:p w14:paraId="089852F7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4B14C1F8" w14:textId="77777777">
        <w:trPr>
          <w:trHeight w:val="300"/>
        </w:trPr>
        <w:tc>
          <w:tcPr>
            <w:tcW w:w="5484" w:type="dxa"/>
            <w:vAlign w:val="center"/>
          </w:tcPr>
          <w:p w14:paraId="40C99068" w14:textId="77777777" w:rsidR="007961EF" w:rsidRDefault="00A712DD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Air </w:t>
            </w:r>
            <w:proofErr w:type="spellStart"/>
            <w:r>
              <w:rPr>
                <w:sz w:val="20"/>
                <w:szCs w:val="20"/>
              </w:rPr>
              <w:t>tanah</w:t>
            </w:r>
            <w:proofErr w:type="spellEnd"/>
          </w:p>
        </w:tc>
        <w:tc>
          <w:tcPr>
            <w:tcW w:w="3426" w:type="dxa"/>
          </w:tcPr>
          <w:p w14:paraId="0FB5C35F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0A98C91C" w14:textId="77777777">
        <w:trPr>
          <w:trHeight w:val="300"/>
        </w:trPr>
        <w:tc>
          <w:tcPr>
            <w:tcW w:w="5484" w:type="dxa"/>
            <w:vAlign w:val="center"/>
          </w:tcPr>
          <w:p w14:paraId="7662123E" w14:textId="77777777" w:rsidR="007961EF" w:rsidRDefault="00A712DD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Perusahaan </w:t>
            </w:r>
            <w:proofErr w:type="spellStart"/>
            <w:r>
              <w:rPr>
                <w:sz w:val="20"/>
                <w:szCs w:val="20"/>
              </w:rPr>
              <w:t>Penyedia</w:t>
            </w:r>
            <w:proofErr w:type="spellEnd"/>
            <w:r>
              <w:rPr>
                <w:sz w:val="20"/>
                <w:szCs w:val="20"/>
              </w:rPr>
              <w:t xml:space="preserve"> Air</w:t>
            </w:r>
          </w:p>
        </w:tc>
        <w:tc>
          <w:tcPr>
            <w:tcW w:w="3426" w:type="dxa"/>
          </w:tcPr>
          <w:p w14:paraId="2B62DBD8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30235D03" w14:textId="77777777">
        <w:trPr>
          <w:trHeight w:val="300"/>
        </w:trPr>
        <w:tc>
          <w:tcPr>
            <w:tcW w:w="5484" w:type="dxa"/>
            <w:vAlign w:val="center"/>
          </w:tcPr>
          <w:p w14:paraId="2267F045" w14:textId="77777777" w:rsidR="007961EF" w:rsidRDefault="00A712D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Air </w:t>
            </w:r>
            <w:proofErr w:type="spellStart"/>
            <w:r>
              <w:rPr>
                <w:sz w:val="20"/>
                <w:szCs w:val="20"/>
              </w:rPr>
              <w:t>daur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proses di </w:t>
            </w:r>
            <w:proofErr w:type="spellStart"/>
            <w:r>
              <w:rPr>
                <w:sz w:val="20"/>
                <w:szCs w:val="20"/>
              </w:rPr>
              <w:t>industri</w:t>
            </w:r>
            <w:proofErr w:type="spellEnd"/>
            <w:r>
              <w:rPr>
                <w:sz w:val="20"/>
                <w:szCs w:val="20"/>
                <w:lang w:val="id-ID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  <w:lang w:val="id-ID"/>
              </w:rPr>
              <w:t>recycle</w:t>
            </w:r>
            <w:proofErr w:type="spellEnd"/>
            <w:r>
              <w:rPr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id-ID"/>
              </w:rPr>
              <w:t>water</w:t>
            </w:r>
            <w:proofErr w:type="spellEnd"/>
            <w:r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3426" w:type="dxa"/>
          </w:tcPr>
          <w:p w14:paraId="08794A48" w14:textId="77777777" w:rsidR="007961EF" w:rsidRDefault="007961EF">
            <w:pPr>
              <w:rPr>
                <w:color w:val="000000"/>
              </w:rPr>
            </w:pPr>
          </w:p>
        </w:tc>
      </w:tr>
    </w:tbl>
    <w:p w14:paraId="57B4000C" w14:textId="77777777" w:rsidR="007961EF" w:rsidRDefault="007961EF">
      <w:pPr>
        <w:spacing w:line="360" w:lineRule="auto"/>
      </w:pPr>
    </w:p>
    <w:p w14:paraId="2F72C2E6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</w:pPr>
      <w:r>
        <w:rPr>
          <w:lang w:val="id-ID"/>
        </w:rPr>
        <w:t>PROSES PRODUKSI (PERIODE 1 TAHUN TERAKHIR)</w:t>
      </w:r>
    </w:p>
    <w:tbl>
      <w:tblPr>
        <w:tblW w:w="891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1418"/>
        <w:gridCol w:w="3132"/>
      </w:tblGrid>
      <w:tr w:rsidR="007961EF" w14:paraId="104EB9AA" w14:textId="77777777">
        <w:tc>
          <w:tcPr>
            <w:tcW w:w="4360" w:type="dxa"/>
            <w:shd w:val="clear" w:color="auto" w:fill="auto"/>
          </w:tcPr>
          <w:p w14:paraId="60ABB2AA" w14:textId="77777777" w:rsidR="007961EF" w:rsidRDefault="00A712D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Uraian</w:t>
            </w:r>
          </w:p>
        </w:tc>
        <w:tc>
          <w:tcPr>
            <w:tcW w:w="1418" w:type="dxa"/>
            <w:shd w:val="clear" w:color="auto" w:fill="auto"/>
          </w:tcPr>
          <w:p w14:paraId="35F21E0B" w14:textId="77777777" w:rsidR="007961EF" w:rsidRDefault="00A712D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Satuan</w:t>
            </w:r>
          </w:p>
        </w:tc>
        <w:tc>
          <w:tcPr>
            <w:tcW w:w="3132" w:type="dxa"/>
            <w:shd w:val="clear" w:color="auto" w:fill="auto"/>
          </w:tcPr>
          <w:p w14:paraId="24775042" w14:textId="77777777" w:rsidR="007961EF" w:rsidRDefault="00A712D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Besaran</w:t>
            </w:r>
          </w:p>
        </w:tc>
      </w:tr>
      <w:tr w:rsidR="007961EF" w14:paraId="69171F11" w14:textId="77777777">
        <w:tc>
          <w:tcPr>
            <w:tcW w:w="4360" w:type="dxa"/>
            <w:shd w:val="clear" w:color="auto" w:fill="auto"/>
            <w:vAlign w:val="center"/>
          </w:tcPr>
          <w:p w14:paraId="37355F63" w14:textId="77777777" w:rsidR="007961EF" w:rsidRDefault="00A712DD">
            <w:pPr>
              <w:spacing w:line="276" w:lineRule="auto"/>
              <w:rPr>
                <w:lang w:val="id-ID"/>
              </w:rPr>
            </w:pPr>
            <w:proofErr w:type="spellStart"/>
            <w:r>
              <w:t>Rencana</w:t>
            </w:r>
            <w:proofErr w:type="spellEnd"/>
            <w:r>
              <w:t xml:space="preserve"> Waktu </w:t>
            </w:r>
            <w:proofErr w:type="spellStart"/>
            <w:r>
              <w:t>beroperasi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5992E63" w14:textId="77777777" w:rsidR="007961EF" w:rsidRDefault="00A712DD">
            <w:pPr>
              <w:spacing w:line="360" w:lineRule="auto"/>
              <w:jc w:val="center"/>
            </w:pPr>
            <w:r>
              <w:t>jam</w:t>
            </w:r>
          </w:p>
        </w:tc>
        <w:tc>
          <w:tcPr>
            <w:tcW w:w="3132" w:type="dxa"/>
            <w:shd w:val="clear" w:color="auto" w:fill="auto"/>
          </w:tcPr>
          <w:p w14:paraId="30954224" w14:textId="77777777" w:rsidR="007961EF" w:rsidRDefault="007961EF">
            <w:pPr>
              <w:spacing w:line="360" w:lineRule="auto"/>
            </w:pPr>
          </w:p>
        </w:tc>
      </w:tr>
      <w:tr w:rsidR="007961EF" w14:paraId="704E1552" w14:textId="77777777">
        <w:tc>
          <w:tcPr>
            <w:tcW w:w="4360" w:type="dxa"/>
            <w:shd w:val="clear" w:color="auto" w:fill="auto"/>
            <w:vAlign w:val="center"/>
          </w:tcPr>
          <w:p w14:paraId="370FADA9" w14:textId="77777777" w:rsidR="007961EF" w:rsidRDefault="00A712DD">
            <w:pPr>
              <w:spacing w:line="276" w:lineRule="auto"/>
              <w:rPr>
                <w:lang w:val="id-ID"/>
              </w:rPr>
            </w:pPr>
            <w:r>
              <w:t xml:space="preserve">Waktu </w:t>
            </w:r>
            <w:proofErr w:type="spellStart"/>
            <w:r>
              <w:t>beroperasi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F86081B" w14:textId="77777777" w:rsidR="007961EF" w:rsidRDefault="00A712DD">
            <w:pPr>
              <w:spacing w:line="360" w:lineRule="auto"/>
              <w:jc w:val="center"/>
            </w:pPr>
            <w:r>
              <w:t>jam</w:t>
            </w:r>
          </w:p>
        </w:tc>
        <w:tc>
          <w:tcPr>
            <w:tcW w:w="3132" w:type="dxa"/>
            <w:shd w:val="clear" w:color="auto" w:fill="auto"/>
          </w:tcPr>
          <w:p w14:paraId="03F1DA3D" w14:textId="77777777" w:rsidR="007961EF" w:rsidRDefault="007961EF">
            <w:pPr>
              <w:spacing w:line="360" w:lineRule="auto"/>
            </w:pPr>
          </w:p>
        </w:tc>
      </w:tr>
      <w:tr w:rsidR="007961EF" w14:paraId="6A5DB2FC" w14:textId="77777777">
        <w:tc>
          <w:tcPr>
            <w:tcW w:w="4360" w:type="dxa"/>
            <w:shd w:val="clear" w:color="auto" w:fill="auto"/>
          </w:tcPr>
          <w:p w14:paraId="7E94EFB5" w14:textId="77777777" w:rsidR="007961EF" w:rsidRDefault="00A712DD">
            <w:pPr>
              <w:spacing w:line="276" w:lineRule="auto"/>
            </w:pPr>
            <w:r>
              <w:rPr>
                <w:bCs/>
                <w:lang w:val="id-ID"/>
              </w:rPr>
              <w:t xml:space="preserve">Rencana Produksi </w:t>
            </w:r>
          </w:p>
        </w:tc>
        <w:tc>
          <w:tcPr>
            <w:tcW w:w="1418" w:type="dxa"/>
            <w:shd w:val="clear" w:color="auto" w:fill="auto"/>
          </w:tcPr>
          <w:p w14:paraId="32BCFBF3" w14:textId="77777777" w:rsidR="007961EF" w:rsidRDefault="00A712DD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ton</w:t>
            </w:r>
          </w:p>
        </w:tc>
        <w:tc>
          <w:tcPr>
            <w:tcW w:w="3132" w:type="dxa"/>
            <w:shd w:val="clear" w:color="auto" w:fill="auto"/>
          </w:tcPr>
          <w:p w14:paraId="171A633C" w14:textId="77777777" w:rsidR="007961EF" w:rsidRDefault="007961EF">
            <w:pPr>
              <w:spacing w:line="360" w:lineRule="auto"/>
            </w:pPr>
          </w:p>
        </w:tc>
      </w:tr>
      <w:tr w:rsidR="007961EF" w14:paraId="1517279E" w14:textId="77777777">
        <w:tc>
          <w:tcPr>
            <w:tcW w:w="4360" w:type="dxa"/>
            <w:shd w:val="clear" w:color="auto" w:fill="auto"/>
          </w:tcPr>
          <w:p w14:paraId="27A8649C" w14:textId="77777777" w:rsidR="007961EF" w:rsidRDefault="00A712DD">
            <w:pPr>
              <w:spacing w:line="276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Produksi Riil</w:t>
            </w:r>
          </w:p>
        </w:tc>
        <w:tc>
          <w:tcPr>
            <w:tcW w:w="1418" w:type="dxa"/>
            <w:shd w:val="clear" w:color="auto" w:fill="auto"/>
          </w:tcPr>
          <w:p w14:paraId="02288034" w14:textId="77777777" w:rsidR="007961EF" w:rsidRDefault="00A712DD">
            <w:pPr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ton</w:t>
            </w:r>
          </w:p>
        </w:tc>
        <w:tc>
          <w:tcPr>
            <w:tcW w:w="3132" w:type="dxa"/>
            <w:shd w:val="clear" w:color="auto" w:fill="auto"/>
          </w:tcPr>
          <w:p w14:paraId="66CB01F6" w14:textId="77777777" w:rsidR="007961EF" w:rsidRDefault="007961EF">
            <w:pPr>
              <w:spacing w:line="360" w:lineRule="auto"/>
            </w:pPr>
          </w:p>
        </w:tc>
      </w:tr>
      <w:tr w:rsidR="007961EF" w14:paraId="63AB33C9" w14:textId="77777777">
        <w:tc>
          <w:tcPr>
            <w:tcW w:w="4360" w:type="dxa"/>
            <w:shd w:val="clear" w:color="auto" w:fill="auto"/>
          </w:tcPr>
          <w:p w14:paraId="34579C6F" w14:textId="77777777" w:rsidR="007961EF" w:rsidRDefault="00A712DD">
            <w:pPr>
              <w:spacing w:line="276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Produk yang sesuai standar (</w:t>
            </w:r>
            <w:proofErr w:type="spellStart"/>
            <w:r>
              <w:rPr>
                <w:bCs/>
                <w:i/>
                <w:lang w:val="id-ID"/>
              </w:rPr>
              <w:t>good</w:t>
            </w:r>
            <w:proofErr w:type="spellEnd"/>
            <w:r>
              <w:rPr>
                <w:bCs/>
                <w:i/>
                <w:lang w:val="id-ID"/>
              </w:rPr>
              <w:t xml:space="preserve"> </w:t>
            </w:r>
            <w:proofErr w:type="spellStart"/>
            <w:r>
              <w:rPr>
                <w:bCs/>
                <w:i/>
                <w:lang w:val="id-ID"/>
              </w:rPr>
              <w:t>product</w:t>
            </w:r>
            <w:proofErr w:type="spellEnd"/>
            <w:r>
              <w:rPr>
                <w:bCs/>
                <w:lang w:val="id-ID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14:paraId="20192578" w14:textId="77777777" w:rsidR="007961EF" w:rsidRDefault="00A712DD">
            <w:pPr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ton</w:t>
            </w:r>
          </w:p>
        </w:tc>
        <w:tc>
          <w:tcPr>
            <w:tcW w:w="3132" w:type="dxa"/>
            <w:shd w:val="clear" w:color="auto" w:fill="auto"/>
          </w:tcPr>
          <w:p w14:paraId="7FBF2995" w14:textId="77777777" w:rsidR="007961EF" w:rsidRDefault="007961EF">
            <w:pPr>
              <w:spacing w:line="360" w:lineRule="auto"/>
            </w:pPr>
          </w:p>
        </w:tc>
      </w:tr>
      <w:tr w:rsidR="007961EF" w14:paraId="491D5EFD" w14:textId="77777777">
        <w:tc>
          <w:tcPr>
            <w:tcW w:w="4360" w:type="dxa"/>
            <w:shd w:val="clear" w:color="auto" w:fill="auto"/>
          </w:tcPr>
          <w:p w14:paraId="39EE8D32" w14:textId="77777777" w:rsidR="007961EF" w:rsidRDefault="00A712DD">
            <w:pPr>
              <w:spacing w:line="276" w:lineRule="auto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Tingkat produksi terbaik (</w:t>
            </w:r>
            <w:r>
              <w:rPr>
                <w:bCs/>
                <w:i/>
                <w:lang w:val="id-ID"/>
              </w:rPr>
              <w:t xml:space="preserve">Ideal </w:t>
            </w:r>
            <w:proofErr w:type="spellStart"/>
            <w:r>
              <w:rPr>
                <w:bCs/>
                <w:i/>
                <w:lang w:val="id-ID"/>
              </w:rPr>
              <w:t>run</w:t>
            </w:r>
            <w:proofErr w:type="spellEnd"/>
            <w:r>
              <w:rPr>
                <w:bCs/>
                <w:i/>
                <w:lang w:val="id-ID"/>
              </w:rPr>
              <w:t xml:space="preserve"> </w:t>
            </w:r>
            <w:proofErr w:type="spellStart"/>
            <w:r>
              <w:rPr>
                <w:bCs/>
                <w:i/>
                <w:lang w:val="id-ID"/>
              </w:rPr>
              <w:t>rate</w:t>
            </w:r>
            <w:proofErr w:type="spellEnd"/>
            <w:r>
              <w:rPr>
                <w:bCs/>
                <w:lang w:val="id-ID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</w:tcPr>
          <w:p w14:paraId="0FAB9594" w14:textId="77777777" w:rsidR="007961EF" w:rsidRDefault="00A712DD">
            <w:pPr>
              <w:spacing w:line="360" w:lineRule="auto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ton/tahun</w:t>
            </w:r>
          </w:p>
        </w:tc>
        <w:tc>
          <w:tcPr>
            <w:tcW w:w="3132" w:type="dxa"/>
            <w:shd w:val="clear" w:color="auto" w:fill="auto"/>
          </w:tcPr>
          <w:p w14:paraId="4495FD25" w14:textId="77777777" w:rsidR="007961EF" w:rsidRDefault="007961EF">
            <w:pPr>
              <w:spacing w:line="360" w:lineRule="auto"/>
            </w:pPr>
          </w:p>
        </w:tc>
      </w:tr>
    </w:tbl>
    <w:p w14:paraId="06D1F4FE" w14:textId="77777777" w:rsidR="007961EF" w:rsidRDefault="007961EF">
      <w:pPr>
        <w:pStyle w:val="ListParagraph"/>
        <w:spacing w:line="360" w:lineRule="auto"/>
        <w:contextualSpacing/>
      </w:pPr>
    </w:p>
    <w:p w14:paraId="3FB06906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</w:pPr>
      <w:r>
        <w:rPr>
          <w:lang w:val="id-ID"/>
        </w:rPr>
        <w:t xml:space="preserve">PRODUK (periode 1 tahun </w:t>
      </w:r>
      <w:r>
        <w:rPr>
          <w:lang w:val="id-ID"/>
        </w:rPr>
        <w:t>terakhir)</w:t>
      </w:r>
    </w:p>
    <w:tbl>
      <w:tblPr>
        <w:tblW w:w="8910" w:type="dxa"/>
        <w:tblInd w:w="7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079"/>
        <w:gridCol w:w="1079"/>
        <w:gridCol w:w="1349"/>
        <w:gridCol w:w="1214"/>
        <w:gridCol w:w="1619"/>
        <w:gridCol w:w="1107"/>
      </w:tblGrid>
      <w:tr w:rsidR="007961EF" w14:paraId="61DD11D1" w14:textId="77777777">
        <w:trPr>
          <w:trHeight w:val="578"/>
        </w:trPr>
        <w:tc>
          <w:tcPr>
            <w:tcW w:w="146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6DB9E039" w14:textId="77777777" w:rsidR="007961EF" w:rsidRDefault="00A712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Produk</w:t>
            </w:r>
            <w:proofErr w:type="spellEnd"/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14:paraId="0EDBCAC5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KBLI digit lima</w:t>
            </w:r>
          </w:p>
        </w:tc>
        <w:tc>
          <w:tcPr>
            <w:tcW w:w="1079" w:type="dxa"/>
            <w:tcBorders>
              <w:top w:val="single" w:sz="12" w:space="0" w:color="000000"/>
              <w:bottom w:val="single" w:sz="4" w:space="0" w:color="auto"/>
            </w:tcBorders>
          </w:tcPr>
          <w:p w14:paraId="20FE95F3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Acuan Standar</w:t>
            </w:r>
          </w:p>
        </w:tc>
        <w:tc>
          <w:tcPr>
            <w:tcW w:w="134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CB4F76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Kapasitas terpasang </w:t>
            </w:r>
          </w:p>
        </w:tc>
        <w:tc>
          <w:tcPr>
            <w:tcW w:w="1214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B446F2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Produksi Riil 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52128D07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Jumlah Produk </w:t>
            </w:r>
            <w:proofErr w:type="spellStart"/>
            <w:r>
              <w:rPr>
                <w:color w:val="000000"/>
                <w:lang w:val="id-ID"/>
              </w:rPr>
              <w:t>Reject</w:t>
            </w:r>
            <w:proofErr w:type="spellEnd"/>
          </w:p>
        </w:tc>
        <w:tc>
          <w:tcPr>
            <w:tcW w:w="110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</w:tcPr>
          <w:p w14:paraId="2CB91A97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</w:rPr>
              <w:t>Satuan</w:t>
            </w:r>
            <w:proofErr w:type="spellEnd"/>
            <w:r>
              <w:rPr>
                <w:color w:val="000000"/>
                <w:lang w:val="id-ID"/>
              </w:rPr>
              <w:t>*</w:t>
            </w:r>
          </w:p>
          <w:p w14:paraId="543DCC8D" w14:textId="77777777" w:rsidR="007961EF" w:rsidRDefault="007961EF">
            <w:pPr>
              <w:jc w:val="center"/>
              <w:rPr>
                <w:color w:val="000000"/>
                <w:lang w:val="id-ID"/>
              </w:rPr>
            </w:pPr>
          </w:p>
        </w:tc>
      </w:tr>
      <w:tr w:rsidR="007961EF" w14:paraId="191B329F" w14:textId="77777777">
        <w:trPr>
          <w:trHeight w:val="309"/>
        </w:trPr>
        <w:tc>
          <w:tcPr>
            <w:tcW w:w="1463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79015B89" w14:textId="77777777" w:rsidR="007961EF" w:rsidRDefault="00A712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9" w:type="dxa"/>
          </w:tcPr>
          <w:p w14:paraId="44218417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79" w:type="dxa"/>
          </w:tcPr>
          <w:p w14:paraId="54D540CB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tcBorders>
              <w:right w:val="single" w:sz="12" w:space="0" w:color="000000"/>
            </w:tcBorders>
          </w:tcPr>
          <w:p w14:paraId="14238ECE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14:paraId="332A2D42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12" w:space="0" w:color="000000"/>
            </w:tcBorders>
          </w:tcPr>
          <w:p w14:paraId="74170E32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7" w:type="dxa"/>
            <w:tcBorders>
              <w:left w:val="single" w:sz="12" w:space="0" w:color="000000"/>
            </w:tcBorders>
          </w:tcPr>
          <w:p w14:paraId="33889079" w14:textId="77777777" w:rsidR="007961EF" w:rsidRDefault="00A712D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61EF" w14:paraId="3653A8E8" w14:textId="77777777">
        <w:trPr>
          <w:trHeight w:val="309"/>
        </w:trPr>
        <w:tc>
          <w:tcPr>
            <w:tcW w:w="1463" w:type="dxa"/>
            <w:tcBorders>
              <w:right w:val="single" w:sz="12" w:space="0" w:color="000000"/>
            </w:tcBorders>
            <w:shd w:val="clear" w:color="auto" w:fill="auto"/>
            <w:noWrap/>
          </w:tcPr>
          <w:p w14:paraId="4371CE3C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79" w:type="dxa"/>
          </w:tcPr>
          <w:p w14:paraId="0001B0CA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079" w:type="dxa"/>
          </w:tcPr>
          <w:p w14:paraId="5BE7D274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49" w:type="dxa"/>
            <w:tcBorders>
              <w:right w:val="single" w:sz="12" w:space="0" w:color="000000"/>
            </w:tcBorders>
          </w:tcPr>
          <w:p w14:paraId="67819843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14:paraId="71BB2E29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619" w:type="dxa"/>
            <w:tcBorders>
              <w:left w:val="single" w:sz="12" w:space="0" w:color="000000"/>
            </w:tcBorders>
          </w:tcPr>
          <w:p w14:paraId="34E6C358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07" w:type="dxa"/>
            <w:tcBorders>
              <w:left w:val="single" w:sz="12" w:space="0" w:color="000000"/>
            </w:tcBorders>
          </w:tcPr>
          <w:p w14:paraId="13E0E8E7" w14:textId="77777777" w:rsidR="007961EF" w:rsidRDefault="007961EF">
            <w:pPr>
              <w:spacing w:line="360" w:lineRule="auto"/>
              <w:rPr>
                <w:color w:val="000000"/>
              </w:rPr>
            </w:pPr>
          </w:p>
        </w:tc>
      </w:tr>
    </w:tbl>
    <w:p w14:paraId="42838E98" w14:textId="77777777" w:rsidR="007961EF" w:rsidRDefault="00A712DD">
      <w:pPr>
        <w:pStyle w:val="ListParagraph"/>
        <w:rPr>
          <w:lang w:val="id-ID"/>
        </w:rPr>
      </w:pPr>
      <w:r>
        <w:rPr>
          <w:lang w:val="id-ID"/>
        </w:rPr>
        <w:t>* Satuan sesuai Standar Internasional</w:t>
      </w:r>
    </w:p>
    <w:p w14:paraId="4C022D8B" w14:textId="77777777" w:rsidR="007961EF" w:rsidRDefault="007961EF">
      <w:pPr>
        <w:pStyle w:val="ListParagraph"/>
        <w:rPr>
          <w:i/>
          <w:lang w:val="id-ID"/>
        </w:rPr>
      </w:pPr>
    </w:p>
    <w:p w14:paraId="0A99FC8D" w14:textId="77777777" w:rsidR="007961EF" w:rsidRDefault="00A712DD">
      <w:pPr>
        <w:pStyle w:val="ListParagraph"/>
        <w:numPr>
          <w:ilvl w:val="0"/>
          <w:numId w:val="2"/>
        </w:numPr>
        <w:spacing w:line="360" w:lineRule="auto"/>
        <w:contextualSpacing/>
      </w:pPr>
      <w:r>
        <w:rPr>
          <w:lang w:val="id-ID"/>
        </w:rPr>
        <w:lastRenderedPageBreak/>
        <w:t xml:space="preserve">LIMBAH </w:t>
      </w:r>
    </w:p>
    <w:p w14:paraId="507A5289" w14:textId="77777777" w:rsidR="007961EF" w:rsidRDefault="00A712DD">
      <w:pPr>
        <w:spacing w:line="360" w:lineRule="auto"/>
        <w:ind w:left="360"/>
        <w:rPr>
          <w:lang w:val="id-ID"/>
        </w:rPr>
      </w:pPr>
      <w:r>
        <w:rPr>
          <w:lang w:val="id-ID"/>
        </w:rPr>
        <w:t xml:space="preserve">H.1 PEMENUHAN BAKU MUTU </w:t>
      </w:r>
      <w:r>
        <w:rPr>
          <w:color w:val="000000"/>
          <w:lang w:val="id-ID"/>
        </w:rPr>
        <w:t>(periode 1 tahun terakhir)</w:t>
      </w:r>
    </w:p>
    <w:tbl>
      <w:tblPr>
        <w:tblW w:w="9810" w:type="dxa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3544"/>
        <w:gridCol w:w="2690"/>
      </w:tblGrid>
      <w:tr w:rsidR="007961EF" w14:paraId="76D58966" w14:textId="77777777">
        <w:trPr>
          <w:trHeight w:val="698"/>
        </w:trPr>
        <w:tc>
          <w:tcPr>
            <w:tcW w:w="3576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7FBD3D23" w14:textId="77777777" w:rsidR="007961EF" w:rsidRDefault="00A712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Jenis Limbah</w:t>
            </w:r>
            <w:r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14:paraId="19DF7316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Acuan Baku Mutu yang digunakan*</w:t>
            </w:r>
          </w:p>
          <w:p w14:paraId="2C4EC0C6" w14:textId="77777777" w:rsidR="007961EF" w:rsidRDefault="007961EF">
            <w:pPr>
              <w:jc w:val="center"/>
              <w:rPr>
                <w:color w:val="000000"/>
                <w:lang w:val="id-ID"/>
              </w:rPr>
            </w:pPr>
          </w:p>
        </w:tc>
        <w:tc>
          <w:tcPr>
            <w:tcW w:w="2690" w:type="dxa"/>
            <w:tcBorders>
              <w:top w:val="single" w:sz="12" w:space="0" w:color="000000"/>
            </w:tcBorders>
            <w:vAlign w:val="center"/>
          </w:tcPr>
          <w:p w14:paraId="64464518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Izin yang dimiliki (dilengkapi masa berlaku)</w:t>
            </w:r>
          </w:p>
        </w:tc>
      </w:tr>
      <w:tr w:rsidR="007961EF" w14:paraId="32F7BE19" w14:textId="77777777">
        <w:trPr>
          <w:trHeight w:val="324"/>
        </w:trPr>
        <w:tc>
          <w:tcPr>
            <w:tcW w:w="3576" w:type="dxa"/>
            <w:shd w:val="clear" w:color="auto" w:fill="auto"/>
            <w:noWrap/>
          </w:tcPr>
          <w:p w14:paraId="79050C88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Limbah Cair Industri</w:t>
            </w:r>
          </w:p>
        </w:tc>
        <w:tc>
          <w:tcPr>
            <w:tcW w:w="3544" w:type="dxa"/>
          </w:tcPr>
          <w:p w14:paraId="51BEAE9F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90" w:type="dxa"/>
          </w:tcPr>
          <w:p w14:paraId="1B3DF549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13BE707F" w14:textId="77777777">
        <w:trPr>
          <w:trHeight w:val="324"/>
        </w:trPr>
        <w:tc>
          <w:tcPr>
            <w:tcW w:w="3576" w:type="dxa"/>
            <w:shd w:val="clear" w:color="auto" w:fill="auto"/>
            <w:noWrap/>
          </w:tcPr>
          <w:p w14:paraId="654490FC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</w:tcPr>
          <w:p w14:paraId="127AED77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90" w:type="dxa"/>
          </w:tcPr>
          <w:p w14:paraId="10F4A083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0E386712" w14:textId="77777777">
        <w:trPr>
          <w:trHeight w:val="324"/>
        </w:trPr>
        <w:tc>
          <w:tcPr>
            <w:tcW w:w="3576" w:type="dxa"/>
            <w:shd w:val="clear" w:color="auto" w:fill="auto"/>
            <w:noWrap/>
          </w:tcPr>
          <w:p w14:paraId="0BEE86BD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</w:rPr>
              <w:t>Lim</w:t>
            </w:r>
            <w:r>
              <w:rPr>
                <w:color w:val="000000"/>
                <w:lang w:val="id-ID"/>
              </w:rPr>
              <w:t>bah Cair Domestik</w:t>
            </w:r>
          </w:p>
        </w:tc>
        <w:tc>
          <w:tcPr>
            <w:tcW w:w="3544" w:type="dxa"/>
          </w:tcPr>
          <w:p w14:paraId="58B3C8E4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90" w:type="dxa"/>
          </w:tcPr>
          <w:p w14:paraId="042EB091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7F5EFA72" w14:textId="77777777">
        <w:trPr>
          <w:trHeight w:val="324"/>
        </w:trPr>
        <w:tc>
          <w:tcPr>
            <w:tcW w:w="3576" w:type="dxa"/>
            <w:shd w:val="clear" w:color="auto" w:fill="auto"/>
            <w:noWrap/>
          </w:tcPr>
          <w:p w14:paraId="24D6E074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</w:tcPr>
          <w:p w14:paraId="626D7D7B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90" w:type="dxa"/>
          </w:tcPr>
          <w:p w14:paraId="1D73D27E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24F5FEA8" w14:textId="77777777">
        <w:trPr>
          <w:trHeight w:val="324"/>
        </w:trPr>
        <w:tc>
          <w:tcPr>
            <w:tcW w:w="3576" w:type="dxa"/>
            <w:shd w:val="clear" w:color="auto" w:fill="auto"/>
            <w:noWrap/>
          </w:tcPr>
          <w:p w14:paraId="79BADCF9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Emisi Gas Buang dan Udara (kebisingan, getaran, dan </w:t>
            </w:r>
            <w:proofErr w:type="spellStart"/>
            <w:r>
              <w:rPr>
                <w:color w:val="000000"/>
                <w:lang w:val="id-ID"/>
              </w:rPr>
              <w:t>kebauan</w:t>
            </w:r>
            <w:proofErr w:type="spellEnd"/>
            <w:r>
              <w:rPr>
                <w:color w:val="000000"/>
                <w:lang w:val="id-ID"/>
              </w:rPr>
              <w:t xml:space="preserve">) </w:t>
            </w:r>
          </w:p>
        </w:tc>
        <w:tc>
          <w:tcPr>
            <w:tcW w:w="3544" w:type="dxa"/>
          </w:tcPr>
          <w:p w14:paraId="10BC3C83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90" w:type="dxa"/>
          </w:tcPr>
          <w:p w14:paraId="206A3167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41880759" w14:textId="77777777">
        <w:trPr>
          <w:trHeight w:val="324"/>
        </w:trPr>
        <w:tc>
          <w:tcPr>
            <w:tcW w:w="3576" w:type="dxa"/>
            <w:shd w:val="clear" w:color="auto" w:fill="auto"/>
            <w:noWrap/>
          </w:tcPr>
          <w:p w14:paraId="0C373C64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3544" w:type="dxa"/>
          </w:tcPr>
          <w:p w14:paraId="3E147523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90" w:type="dxa"/>
          </w:tcPr>
          <w:p w14:paraId="31DE8B05" w14:textId="77777777" w:rsidR="007961EF" w:rsidRDefault="007961EF">
            <w:pPr>
              <w:rPr>
                <w:color w:val="000000"/>
              </w:rPr>
            </w:pPr>
          </w:p>
        </w:tc>
      </w:tr>
    </w:tbl>
    <w:p w14:paraId="1A8EB494" w14:textId="77777777" w:rsidR="007961EF" w:rsidRDefault="00A712DD">
      <w:pPr>
        <w:spacing w:line="360" w:lineRule="auto"/>
        <w:ind w:left="720"/>
        <w:rPr>
          <w:lang w:val="id-ID"/>
        </w:rPr>
      </w:pPr>
      <w:r>
        <w:rPr>
          <w:lang w:val="id-ID"/>
        </w:rPr>
        <w:t xml:space="preserve">* </w:t>
      </w:r>
      <w:proofErr w:type="spellStart"/>
      <w:r>
        <w:rPr>
          <w:lang w:val="id-ID"/>
        </w:rPr>
        <w:t>PermenLH</w:t>
      </w:r>
      <w:proofErr w:type="spellEnd"/>
      <w:r>
        <w:rPr>
          <w:lang w:val="id-ID"/>
        </w:rPr>
        <w:t xml:space="preserve"> / </w:t>
      </w:r>
      <w:proofErr w:type="spellStart"/>
      <w:r>
        <w:rPr>
          <w:lang w:val="id-ID"/>
        </w:rPr>
        <w:t>KepmenLH</w:t>
      </w:r>
      <w:proofErr w:type="spellEnd"/>
      <w:r>
        <w:rPr>
          <w:lang w:val="id-ID"/>
        </w:rPr>
        <w:t xml:space="preserve"> / </w:t>
      </w:r>
      <w:proofErr w:type="spellStart"/>
      <w:r>
        <w:rPr>
          <w:lang w:val="id-ID"/>
        </w:rPr>
        <w:t>Pergub</w:t>
      </w:r>
      <w:proofErr w:type="spellEnd"/>
      <w:r>
        <w:rPr>
          <w:lang w:val="id-ID"/>
        </w:rPr>
        <w:t xml:space="preserve"> / </w:t>
      </w:r>
      <w:proofErr w:type="spellStart"/>
      <w:r>
        <w:rPr>
          <w:lang w:val="id-ID"/>
        </w:rPr>
        <w:t>dll</w:t>
      </w:r>
      <w:proofErr w:type="spellEnd"/>
    </w:p>
    <w:p w14:paraId="6FB26409" w14:textId="77777777" w:rsidR="007961EF" w:rsidRDefault="007961EF">
      <w:pPr>
        <w:spacing w:line="360" w:lineRule="auto"/>
        <w:ind w:left="360"/>
      </w:pPr>
    </w:p>
    <w:p w14:paraId="29B4980B" w14:textId="77777777" w:rsidR="007961EF" w:rsidRDefault="00A712DD">
      <w:pPr>
        <w:spacing w:line="360" w:lineRule="auto"/>
        <w:ind w:left="360"/>
        <w:rPr>
          <w:lang w:val="id-ID"/>
        </w:rPr>
      </w:pPr>
      <w:r>
        <w:rPr>
          <w:lang w:val="id-ID"/>
        </w:rPr>
        <w:t>H.2 SARANA PENGELOLAAN LIMBAH</w:t>
      </w:r>
    </w:p>
    <w:tbl>
      <w:tblPr>
        <w:tblW w:w="9780" w:type="dxa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624"/>
        <w:gridCol w:w="1962"/>
        <w:gridCol w:w="2651"/>
      </w:tblGrid>
      <w:tr w:rsidR="007961EF" w14:paraId="6EA58226" w14:textId="77777777">
        <w:trPr>
          <w:trHeight w:val="634"/>
        </w:trPr>
        <w:tc>
          <w:tcPr>
            <w:tcW w:w="3543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1039B1B2" w14:textId="77777777" w:rsidR="007961EF" w:rsidRDefault="00A712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id-ID"/>
              </w:rPr>
              <w:t>Jenis Limbah</w:t>
            </w:r>
            <w:r>
              <w:rPr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single" w:sz="12" w:space="0" w:color="000000"/>
            </w:tcBorders>
            <w:vAlign w:val="center"/>
          </w:tcPr>
          <w:p w14:paraId="1062A906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Sarana yang dimiliki</w:t>
            </w:r>
          </w:p>
        </w:tc>
        <w:tc>
          <w:tcPr>
            <w:tcW w:w="1962" w:type="dxa"/>
            <w:tcBorders>
              <w:top w:val="single" w:sz="12" w:space="0" w:color="000000"/>
            </w:tcBorders>
            <w:vAlign w:val="center"/>
          </w:tcPr>
          <w:p w14:paraId="33FAF6DD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Indikator (Beroperasi/tidak)</w:t>
            </w:r>
          </w:p>
        </w:tc>
        <w:tc>
          <w:tcPr>
            <w:tcW w:w="2651" w:type="dxa"/>
            <w:tcBorders>
              <w:top w:val="single" w:sz="12" w:space="0" w:color="000000"/>
            </w:tcBorders>
            <w:vAlign w:val="center"/>
          </w:tcPr>
          <w:p w14:paraId="3DDD5227" w14:textId="77777777" w:rsidR="007961EF" w:rsidRDefault="00A712D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Izin yang dimiliki (dilengkapi masa berlaku)</w:t>
            </w:r>
          </w:p>
        </w:tc>
      </w:tr>
      <w:tr w:rsidR="007961EF" w14:paraId="4FBEA92F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5E7EDFCB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Limbah Cair Industri</w:t>
            </w:r>
          </w:p>
        </w:tc>
        <w:tc>
          <w:tcPr>
            <w:tcW w:w="1624" w:type="dxa"/>
          </w:tcPr>
          <w:p w14:paraId="445C4F7B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1962" w:type="dxa"/>
          </w:tcPr>
          <w:p w14:paraId="2461E845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2651" w:type="dxa"/>
          </w:tcPr>
          <w:p w14:paraId="5B185696" w14:textId="77777777" w:rsidR="007961EF" w:rsidRDefault="007961EF">
            <w:pPr>
              <w:rPr>
                <w:color w:val="000000"/>
                <w:lang w:val="id-ID"/>
              </w:rPr>
            </w:pPr>
          </w:p>
        </w:tc>
      </w:tr>
      <w:tr w:rsidR="007961EF" w14:paraId="70DB9028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606D511B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1624" w:type="dxa"/>
          </w:tcPr>
          <w:p w14:paraId="5CCD5B43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4D330D1B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3A8A90A3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56F1A9FA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323651A8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Limbah Cair Domestik</w:t>
            </w:r>
          </w:p>
        </w:tc>
        <w:tc>
          <w:tcPr>
            <w:tcW w:w="1624" w:type="dxa"/>
          </w:tcPr>
          <w:p w14:paraId="68E76F13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119D0BF7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50E0B0F6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63AC589C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1012C925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1624" w:type="dxa"/>
          </w:tcPr>
          <w:p w14:paraId="3BBB4471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1A3D7F24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4443449F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3C5C0BCD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65D03222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Emisi Gas Buang dan Udara (kebisingan, getaran, dan </w:t>
            </w:r>
            <w:proofErr w:type="spellStart"/>
            <w:r>
              <w:rPr>
                <w:color w:val="000000"/>
                <w:lang w:val="id-ID"/>
              </w:rPr>
              <w:t>kebauan</w:t>
            </w:r>
            <w:proofErr w:type="spellEnd"/>
            <w:r>
              <w:rPr>
                <w:color w:val="000000"/>
                <w:lang w:val="id-ID"/>
              </w:rPr>
              <w:t>)</w:t>
            </w:r>
          </w:p>
        </w:tc>
        <w:tc>
          <w:tcPr>
            <w:tcW w:w="1624" w:type="dxa"/>
          </w:tcPr>
          <w:p w14:paraId="7F203DE8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12F3DB47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302FFF25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085AD3BB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323D9DC0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1624" w:type="dxa"/>
          </w:tcPr>
          <w:p w14:paraId="00D9A645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38CC5E8A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135393D3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548A5C57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1F796AC0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Limbah B3</w:t>
            </w:r>
          </w:p>
        </w:tc>
        <w:tc>
          <w:tcPr>
            <w:tcW w:w="1624" w:type="dxa"/>
          </w:tcPr>
          <w:p w14:paraId="10011BF9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159AD93B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708C61A1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4D03B0CB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5B056360" w14:textId="77777777" w:rsidR="007961EF" w:rsidRDefault="007961EF">
            <w:pPr>
              <w:rPr>
                <w:color w:val="000000"/>
                <w:lang w:val="id-ID"/>
              </w:rPr>
            </w:pPr>
          </w:p>
        </w:tc>
        <w:tc>
          <w:tcPr>
            <w:tcW w:w="1624" w:type="dxa"/>
          </w:tcPr>
          <w:p w14:paraId="78C237AF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4DDF1E4C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039A2ED7" w14:textId="77777777" w:rsidR="007961EF" w:rsidRDefault="007961EF">
            <w:pPr>
              <w:rPr>
                <w:color w:val="000000"/>
              </w:rPr>
            </w:pPr>
          </w:p>
        </w:tc>
      </w:tr>
      <w:tr w:rsidR="007961EF" w14:paraId="65BF061A" w14:textId="77777777">
        <w:trPr>
          <w:trHeight w:val="289"/>
        </w:trPr>
        <w:tc>
          <w:tcPr>
            <w:tcW w:w="3543" w:type="dxa"/>
            <w:shd w:val="clear" w:color="auto" w:fill="auto"/>
            <w:noWrap/>
          </w:tcPr>
          <w:p w14:paraId="21A2288D" w14:textId="77777777" w:rsidR="007961EF" w:rsidRDefault="00A712DD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Limbah Padat</w:t>
            </w:r>
          </w:p>
        </w:tc>
        <w:tc>
          <w:tcPr>
            <w:tcW w:w="1624" w:type="dxa"/>
          </w:tcPr>
          <w:p w14:paraId="64FA63AA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1962" w:type="dxa"/>
          </w:tcPr>
          <w:p w14:paraId="74CE64AB" w14:textId="77777777" w:rsidR="007961EF" w:rsidRDefault="007961EF">
            <w:pPr>
              <w:rPr>
                <w:color w:val="000000"/>
              </w:rPr>
            </w:pPr>
          </w:p>
        </w:tc>
        <w:tc>
          <w:tcPr>
            <w:tcW w:w="2651" w:type="dxa"/>
          </w:tcPr>
          <w:p w14:paraId="2CF8F440" w14:textId="77777777" w:rsidR="007961EF" w:rsidRDefault="007961EF">
            <w:pPr>
              <w:rPr>
                <w:color w:val="000000"/>
              </w:rPr>
            </w:pPr>
          </w:p>
        </w:tc>
      </w:tr>
    </w:tbl>
    <w:p w14:paraId="6C59FEE4" w14:textId="77777777" w:rsidR="007961EF" w:rsidRDefault="007961EF">
      <w:pPr>
        <w:spacing w:line="360" w:lineRule="auto"/>
        <w:ind w:left="2880"/>
      </w:pPr>
    </w:p>
    <w:p w14:paraId="53945CCD" w14:textId="77777777" w:rsidR="007961EF" w:rsidRDefault="007961EF">
      <w:pPr>
        <w:spacing w:line="360" w:lineRule="auto"/>
        <w:ind w:left="426"/>
        <w:jc w:val="both"/>
      </w:pPr>
    </w:p>
    <w:p w14:paraId="7DB8F491" w14:textId="77777777" w:rsidR="007961EF" w:rsidRDefault="00A712DD">
      <w:pPr>
        <w:spacing w:line="360" w:lineRule="auto"/>
        <w:ind w:left="426" w:firstLine="564"/>
        <w:jc w:val="both"/>
      </w:pPr>
      <w:r>
        <w:rPr>
          <w:lang w:val="id-ID"/>
        </w:rPr>
        <w:t xml:space="preserve">Kami yang bertanda tangan di bawah ini menyatakan bahwa semua informasi dalam </w:t>
      </w:r>
      <w:r>
        <w:rPr>
          <w:lang w:val="id-ID"/>
        </w:rPr>
        <w:t>Daftar Isian Sertifikasi Industri Hijau Tahun XXXX telah di</w:t>
      </w:r>
      <w:r>
        <w:t>b</w:t>
      </w:r>
      <w:proofErr w:type="spellStart"/>
      <w:r>
        <w:rPr>
          <w:lang w:val="id-ID"/>
        </w:rPr>
        <w:t>uat</w:t>
      </w:r>
      <w:proofErr w:type="spellEnd"/>
      <w:r>
        <w:rPr>
          <w:lang w:val="id-ID"/>
        </w:rPr>
        <w:t xml:space="preserve"> secara lengkap dan bertanggung jawab penuh atas kebenaran isi dalam daftar isian dimaksud.</w:t>
      </w:r>
    </w:p>
    <w:p w14:paraId="3B8B658C" w14:textId="77777777" w:rsidR="007961EF" w:rsidRDefault="007961EF">
      <w:pPr>
        <w:spacing w:line="360" w:lineRule="auto"/>
        <w:ind w:left="426"/>
      </w:pPr>
    </w:p>
    <w:p w14:paraId="6DC383E6" w14:textId="77777777" w:rsidR="007961EF" w:rsidRDefault="00A712DD">
      <w:pPr>
        <w:spacing w:line="360" w:lineRule="auto"/>
        <w:ind w:left="426"/>
      </w:pPr>
      <w:r>
        <w:t xml:space="preserve">                                                                                                    </w:t>
      </w:r>
      <w:r>
        <w:t xml:space="preserve">    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>/</w:t>
      </w:r>
      <w:proofErr w:type="spellStart"/>
      <w:r>
        <w:t>Bulan</w:t>
      </w:r>
      <w:proofErr w:type="spellEnd"/>
      <w:r>
        <w:t>/</w:t>
      </w:r>
      <w:proofErr w:type="spellStart"/>
      <w:r>
        <w:t>Tahun</w:t>
      </w:r>
      <w:proofErr w:type="spellEnd"/>
    </w:p>
    <w:p w14:paraId="00A7F8CF" w14:textId="77777777" w:rsidR="007961EF" w:rsidRDefault="00A712DD">
      <w:pPr>
        <w:spacing w:line="360" w:lineRule="auto"/>
        <w:ind w:left="426"/>
      </w:pPr>
      <w:r>
        <w:rPr>
          <w:noProof/>
        </w:rPr>
        <w:pict w14:anchorId="3F07C8E1">
          <v:roundrect id="Rounded Rectangle 38" o:spid="_x0000_s1026" style="position:absolute;left:0;text-align:left;margin-left:372.9pt;margin-top:17pt;width:75.6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" filled="f" strokecolor="windowText" strokeweight=".25pt">
            <v:textbox>
              <w:txbxContent>
                <w:p w14:paraId="0B31BE20" w14:textId="77777777" w:rsidR="007961EF" w:rsidRDefault="00A712DD">
                  <w:pPr>
                    <w:jc w:val="center"/>
                    <w:rPr>
                      <w:color w:val="000000"/>
                      <w:lang w:val="id-ID"/>
                    </w:rPr>
                  </w:pPr>
                  <w:r>
                    <w:rPr>
                      <w:color w:val="000000"/>
                      <w:lang w:val="id-ID"/>
                    </w:rPr>
                    <w:t>MATERAI 6.000</w:t>
                  </w: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</w:p>
    <w:p w14:paraId="4700C031" w14:textId="77777777" w:rsidR="007961EF" w:rsidRDefault="007961EF">
      <w:pPr>
        <w:spacing w:line="360" w:lineRule="auto"/>
        <w:ind w:left="426"/>
      </w:pPr>
    </w:p>
    <w:p w14:paraId="02D9EAFA" w14:textId="77777777" w:rsidR="007961EF" w:rsidRDefault="007961EF">
      <w:pPr>
        <w:ind w:right="-284"/>
        <w:jc w:val="right"/>
      </w:pPr>
    </w:p>
    <w:p w14:paraId="7D182938" w14:textId="77777777" w:rsidR="007961EF" w:rsidRDefault="007961EF">
      <w:pPr>
        <w:ind w:right="-284"/>
        <w:jc w:val="right"/>
      </w:pPr>
    </w:p>
    <w:p w14:paraId="22F25697" w14:textId="77777777" w:rsidR="007961EF" w:rsidRDefault="007961EF">
      <w:pPr>
        <w:ind w:right="-284"/>
        <w:jc w:val="right"/>
      </w:pPr>
    </w:p>
    <w:p w14:paraId="45F09208" w14:textId="77777777" w:rsidR="007961EF" w:rsidRDefault="00A712DD">
      <w:pPr>
        <w:ind w:right="-284"/>
        <w:jc w:val="center"/>
        <w:rPr>
          <w:rFonts w:ascii="Arial" w:hAnsi="Arial" w:cs="Arial"/>
          <w:b/>
          <w:sz w:val="22"/>
        </w:rPr>
      </w:pPr>
      <w:r>
        <w:t xml:space="preserve">                                                                                                           (</w:t>
      </w:r>
      <w:r>
        <w:rPr>
          <w:lang w:val="id-ID"/>
        </w:rPr>
        <w:t>Nama Pemohon</w:t>
      </w:r>
      <w:r>
        <w:rPr>
          <w:lang w:val="id-ID"/>
        </w:rPr>
        <w:t>)</w:t>
      </w:r>
    </w:p>
    <w:p w14:paraId="391F1912" w14:textId="77777777" w:rsidR="007961EF" w:rsidRDefault="007961EF">
      <w:pPr>
        <w:ind w:right="-284"/>
        <w:jc w:val="right"/>
        <w:rPr>
          <w:rFonts w:ascii="Arial" w:hAnsi="Arial" w:cs="Arial"/>
          <w:b/>
          <w:sz w:val="22"/>
          <w:lang w:val="id-ID"/>
        </w:rPr>
      </w:pPr>
    </w:p>
    <w:sectPr w:rsidR="007961EF">
      <w:headerReference w:type="default" r:id="rId16"/>
      <w:pgSz w:w="11907" w:h="16840"/>
      <w:pgMar w:top="1103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BA02" w14:textId="77777777" w:rsidR="00A712DD" w:rsidRDefault="00A712DD">
      <w:r>
        <w:separator/>
      </w:r>
    </w:p>
  </w:endnote>
  <w:endnote w:type="continuationSeparator" w:id="0">
    <w:p w14:paraId="793B1AA9" w14:textId="77777777" w:rsidR="00A712DD" w:rsidRDefault="00A7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8D23" w14:textId="77777777" w:rsidR="00A712DD" w:rsidRDefault="00A712DD">
      <w:r>
        <w:separator/>
      </w:r>
    </w:p>
  </w:footnote>
  <w:footnote w:type="continuationSeparator" w:id="0">
    <w:p w14:paraId="7606BF47" w14:textId="77777777" w:rsidR="00A712DD" w:rsidRDefault="00A7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4312" w14:textId="77777777" w:rsidR="007961EF" w:rsidRDefault="00A712DD">
    <w:pPr>
      <w:pStyle w:val="Header"/>
    </w:pPr>
    <w:r>
      <w:rPr>
        <w:lang w:val="id-ID" w:eastAsia="id-ID"/>
      </w:rPr>
      <w:pict w14:anchorId="3AC9F5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61.35pt;margin-top:9.75pt;width:2in;height:38.25pt;z-index:251658240;mso-wrap-style:square;mso-wrap-edited:f;mso-width-percent:0;mso-height-percent:0;mso-width-percent:0;mso-height-percent:0;mso-width-relative:page;mso-height-relative:page;v-text-anchor:top" stroked="f">
          <v:textbox>
            <w:txbxContent>
              <w:p w14:paraId="2BCE8AC9" w14:textId="7E49310F" w:rsidR="007961EF" w:rsidRDefault="00A712DD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0"/>
                    <w:lang w:val="id-ID"/>
                  </w:rPr>
                </w:pPr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>F</w:t>
                </w:r>
                <w:r w:rsidR="0033300E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>LSIH 07.01.00.01</w:t>
                </w:r>
              </w:p>
              <w:p w14:paraId="2DAF11A5" w14:textId="77777777" w:rsidR="007961EF" w:rsidRDefault="00A712DD">
                <w:pPr>
                  <w:jc w:val="right"/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  <w:lang w:val="id-ID"/>
                  </w:rPr>
                  <w:t>Rev</w:t>
                </w:r>
                <w:proofErr w:type="spellEnd"/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0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  <w:lang w:val="id-ID"/>
                  </w:rPr>
                  <w:t xml:space="preserve"> Ed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1 </w:t>
                </w:r>
                <w:proofErr w:type="spellStart"/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>Tgl</w:t>
                </w:r>
                <w:proofErr w:type="spellEnd"/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02 Jan 20</w:t>
                </w:r>
                <w:r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>20</w:t>
                </w:r>
              </w:p>
              <w:p w14:paraId="3044AB81" w14:textId="77777777" w:rsidR="007961EF" w:rsidRDefault="007961EF">
                <w:pPr>
                  <w:jc w:val="right"/>
                  <w:rPr>
                    <w:rFonts w:ascii="Arial" w:hAnsi="Arial" w:cs="Arial"/>
                    <w:b/>
                    <w:iCs/>
                    <w:sz w:val="22"/>
                  </w:rPr>
                </w:pPr>
              </w:p>
              <w:p w14:paraId="55742F0E" w14:textId="77777777" w:rsidR="007961EF" w:rsidRDefault="007961EF">
                <w:pPr>
                  <w:jc w:val="right"/>
                  <w:rPr>
                    <w:rFonts w:ascii="Arial" w:hAnsi="Arial" w:cs="Arial"/>
                    <w:b/>
                    <w:iCs/>
                    <w:sz w:val="22"/>
                  </w:rPr>
                </w:pPr>
              </w:p>
              <w:p w14:paraId="653E18F4" w14:textId="77777777" w:rsidR="007961EF" w:rsidRDefault="007961EF">
                <w:pPr>
                  <w:jc w:val="right"/>
                  <w:rPr>
                    <w:rFonts w:ascii="Arial" w:hAnsi="Arial" w:cs="Arial"/>
                    <w:i/>
                    <w:iCs/>
                    <w:lang w:val="id-ID"/>
                  </w:rPr>
                </w:pPr>
              </w:p>
            </w:txbxContent>
          </v:textbox>
        </v:shape>
      </w:pict>
    </w:r>
  </w:p>
  <w:p w14:paraId="7C15D810" w14:textId="77777777" w:rsidR="007961EF" w:rsidRDefault="00796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C98"/>
    <w:multiLevelType w:val="multilevel"/>
    <w:tmpl w:val="0DBB7C9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65F"/>
    <w:multiLevelType w:val="multilevel"/>
    <w:tmpl w:val="0E5F065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537FC"/>
    <w:multiLevelType w:val="multilevel"/>
    <w:tmpl w:val="347537FC"/>
    <w:lvl w:ilvl="0">
      <w:start w:val="1"/>
      <w:numFmt w:val="decimal"/>
      <w:lvlText w:val="%1.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left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left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left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left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left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left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left" w:pos="7740"/>
        </w:tabs>
        <w:ind w:left="7740" w:hanging="180"/>
      </w:pPr>
    </w:lvl>
  </w:abstractNum>
  <w:abstractNum w:abstractNumId="3" w15:restartNumberingAfterBreak="0">
    <w:nsid w:val="6F7A6FB4"/>
    <w:multiLevelType w:val="multilevel"/>
    <w:tmpl w:val="6F7A6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EFF"/>
    <w:rsid w:val="00017951"/>
    <w:rsid w:val="000451BC"/>
    <w:rsid w:val="00067611"/>
    <w:rsid w:val="00071A6A"/>
    <w:rsid w:val="000A17B9"/>
    <w:rsid w:val="000B03D3"/>
    <w:rsid w:val="000C5BF8"/>
    <w:rsid w:val="000C682F"/>
    <w:rsid w:val="000C78E7"/>
    <w:rsid w:val="000C7EEC"/>
    <w:rsid w:val="000D040A"/>
    <w:rsid w:val="00123894"/>
    <w:rsid w:val="00126438"/>
    <w:rsid w:val="00161D4D"/>
    <w:rsid w:val="001675EE"/>
    <w:rsid w:val="00181861"/>
    <w:rsid w:val="00197870"/>
    <w:rsid w:val="001A7808"/>
    <w:rsid w:val="001B3135"/>
    <w:rsid w:val="001C1B2F"/>
    <w:rsid w:val="001C1B58"/>
    <w:rsid w:val="001E43FC"/>
    <w:rsid w:val="001F2F47"/>
    <w:rsid w:val="001F4D38"/>
    <w:rsid w:val="00201DE3"/>
    <w:rsid w:val="00204C49"/>
    <w:rsid w:val="002215FC"/>
    <w:rsid w:val="00242A8E"/>
    <w:rsid w:val="002605A6"/>
    <w:rsid w:val="00267B4F"/>
    <w:rsid w:val="0027741E"/>
    <w:rsid w:val="0029672E"/>
    <w:rsid w:val="002A201F"/>
    <w:rsid w:val="002B3C27"/>
    <w:rsid w:val="002C3083"/>
    <w:rsid w:val="002C4E2B"/>
    <w:rsid w:val="002C5B76"/>
    <w:rsid w:val="002D55B6"/>
    <w:rsid w:val="002E22FB"/>
    <w:rsid w:val="002F1955"/>
    <w:rsid w:val="002F7C1B"/>
    <w:rsid w:val="00304DEE"/>
    <w:rsid w:val="00306BB7"/>
    <w:rsid w:val="00307D75"/>
    <w:rsid w:val="00311E23"/>
    <w:rsid w:val="0031580D"/>
    <w:rsid w:val="003176C8"/>
    <w:rsid w:val="00326023"/>
    <w:rsid w:val="00330330"/>
    <w:rsid w:val="0033300E"/>
    <w:rsid w:val="00336EEB"/>
    <w:rsid w:val="00351433"/>
    <w:rsid w:val="00354DD0"/>
    <w:rsid w:val="00390BCC"/>
    <w:rsid w:val="003A1AE5"/>
    <w:rsid w:val="003B1EB2"/>
    <w:rsid w:val="003D0E1F"/>
    <w:rsid w:val="003D544F"/>
    <w:rsid w:val="003E7143"/>
    <w:rsid w:val="003E72BF"/>
    <w:rsid w:val="004076BB"/>
    <w:rsid w:val="004252B7"/>
    <w:rsid w:val="00431F1D"/>
    <w:rsid w:val="00454541"/>
    <w:rsid w:val="0045670A"/>
    <w:rsid w:val="00466667"/>
    <w:rsid w:val="0047077F"/>
    <w:rsid w:val="004746DC"/>
    <w:rsid w:val="004874CD"/>
    <w:rsid w:val="004972C3"/>
    <w:rsid w:val="004A1E20"/>
    <w:rsid w:val="004C42AA"/>
    <w:rsid w:val="004E7548"/>
    <w:rsid w:val="00520C79"/>
    <w:rsid w:val="005233B9"/>
    <w:rsid w:val="00553852"/>
    <w:rsid w:val="00573085"/>
    <w:rsid w:val="0057394C"/>
    <w:rsid w:val="005F60FD"/>
    <w:rsid w:val="006139FD"/>
    <w:rsid w:val="0062735D"/>
    <w:rsid w:val="00650BA7"/>
    <w:rsid w:val="00657099"/>
    <w:rsid w:val="00682094"/>
    <w:rsid w:val="00687DF5"/>
    <w:rsid w:val="006A5EC3"/>
    <w:rsid w:val="006C0F3B"/>
    <w:rsid w:val="006F0E8A"/>
    <w:rsid w:val="006F70FF"/>
    <w:rsid w:val="00705FED"/>
    <w:rsid w:val="00707A6F"/>
    <w:rsid w:val="007125CB"/>
    <w:rsid w:val="007228D4"/>
    <w:rsid w:val="00741868"/>
    <w:rsid w:val="00761724"/>
    <w:rsid w:val="007961EF"/>
    <w:rsid w:val="007A54B8"/>
    <w:rsid w:val="007B3FA2"/>
    <w:rsid w:val="007B4BEA"/>
    <w:rsid w:val="007D1108"/>
    <w:rsid w:val="007D48DD"/>
    <w:rsid w:val="007E0B30"/>
    <w:rsid w:val="007E1258"/>
    <w:rsid w:val="008325B8"/>
    <w:rsid w:val="0085323D"/>
    <w:rsid w:val="00854F22"/>
    <w:rsid w:val="00855DE8"/>
    <w:rsid w:val="00870C63"/>
    <w:rsid w:val="008C0968"/>
    <w:rsid w:val="008C33F9"/>
    <w:rsid w:val="008C3A51"/>
    <w:rsid w:val="008D1A00"/>
    <w:rsid w:val="008D2E99"/>
    <w:rsid w:val="008F33DA"/>
    <w:rsid w:val="00914370"/>
    <w:rsid w:val="00953096"/>
    <w:rsid w:val="00971A70"/>
    <w:rsid w:val="00994B31"/>
    <w:rsid w:val="009A78C3"/>
    <w:rsid w:val="009B0FAC"/>
    <w:rsid w:val="009B22D0"/>
    <w:rsid w:val="009C2208"/>
    <w:rsid w:val="009E7AEF"/>
    <w:rsid w:val="00A02B72"/>
    <w:rsid w:val="00A17A7B"/>
    <w:rsid w:val="00A25594"/>
    <w:rsid w:val="00A300CC"/>
    <w:rsid w:val="00A33543"/>
    <w:rsid w:val="00A712DD"/>
    <w:rsid w:val="00A73BFB"/>
    <w:rsid w:val="00A778F4"/>
    <w:rsid w:val="00A96255"/>
    <w:rsid w:val="00AA3889"/>
    <w:rsid w:val="00AB1D0E"/>
    <w:rsid w:val="00AB504C"/>
    <w:rsid w:val="00AD5004"/>
    <w:rsid w:val="00B00BD1"/>
    <w:rsid w:val="00B17312"/>
    <w:rsid w:val="00B22EFF"/>
    <w:rsid w:val="00B31C38"/>
    <w:rsid w:val="00B373ED"/>
    <w:rsid w:val="00B41798"/>
    <w:rsid w:val="00B419B1"/>
    <w:rsid w:val="00B424BE"/>
    <w:rsid w:val="00B45142"/>
    <w:rsid w:val="00B56D94"/>
    <w:rsid w:val="00B67A7B"/>
    <w:rsid w:val="00B843D6"/>
    <w:rsid w:val="00B86973"/>
    <w:rsid w:val="00BB3433"/>
    <w:rsid w:val="00BC78CD"/>
    <w:rsid w:val="00BE0FDE"/>
    <w:rsid w:val="00BF2801"/>
    <w:rsid w:val="00BF36B1"/>
    <w:rsid w:val="00BF7F11"/>
    <w:rsid w:val="00C04189"/>
    <w:rsid w:val="00C07442"/>
    <w:rsid w:val="00C46374"/>
    <w:rsid w:val="00C506B7"/>
    <w:rsid w:val="00C671D3"/>
    <w:rsid w:val="00C81948"/>
    <w:rsid w:val="00CA1D65"/>
    <w:rsid w:val="00CD7965"/>
    <w:rsid w:val="00CF06A1"/>
    <w:rsid w:val="00CF282B"/>
    <w:rsid w:val="00CF31B8"/>
    <w:rsid w:val="00D15BF4"/>
    <w:rsid w:val="00D47969"/>
    <w:rsid w:val="00DA4839"/>
    <w:rsid w:val="00DC4E59"/>
    <w:rsid w:val="00DF0F0E"/>
    <w:rsid w:val="00E10E5E"/>
    <w:rsid w:val="00E30250"/>
    <w:rsid w:val="00E5749D"/>
    <w:rsid w:val="00E72E57"/>
    <w:rsid w:val="00E91657"/>
    <w:rsid w:val="00ED14C1"/>
    <w:rsid w:val="00ED16E2"/>
    <w:rsid w:val="00ED4295"/>
    <w:rsid w:val="00EE34A8"/>
    <w:rsid w:val="00EF4841"/>
    <w:rsid w:val="00EF4E89"/>
    <w:rsid w:val="00F019BE"/>
    <w:rsid w:val="00F05DA4"/>
    <w:rsid w:val="00F25484"/>
    <w:rsid w:val="00F26BB6"/>
    <w:rsid w:val="00F4285F"/>
    <w:rsid w:val="00F52379"/>
    <w:rsid w:val="00F57764"/>
    <w:rsid w:val="00F701BC"/>
    <w:rsid w:val="00F86CFD"/>
    <w:rsid w:val="00FC294D"/>
    <w:rsid w:val="00FC6906"/>
    <w:rsid w:val="00FC6B58"/>
    <w:rsid w:val="00FD124F"/>
    <w:rsid w:val="00FD53B1"/>
    <w:rsid w:val="0C362145"/>
    <w:rsid w:val="745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C0F2FE9"/>
  <w15:docId w15:val="{99117336-A5E1-214F-921D-F3ACE571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jc w:val="center"/>
    </w:pPr>
  </w:style>
  <w:style w:type="paragraph" w:styleId="BodyTextIndent">
    <w:name w:val="Body Text Indent"/>
    <w:basedOn w:val="Normal"/>
    <w:qFormat/>
    <w:pPr>
      <w:ind w:right="252" w:firstLine="972"/>
      <w:jc w:val="both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HeaderChar">
    <w:name w:val="Header Char"/>
    <w:link w:val="Header"/>
    <w:uiPriority w:val="99"/>
    <w:qFormat/>
    <w:rPr>
      <w:sz w:val="24"/>
      <w:szCs w:val="24"/>
    </w:rPr>
  </w:style>
  <w:style w:type="character" w:customStyle="1" w:styleId="Heading1Char">
    <w:name w:val="Heading 1 Char"/>
    <w:link w:val="Heading1"/>
    <w:qFormat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qFormat/>
    <w:rPr>
      <w:b/>
      <w:bCs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AppData\Local\Temp\A\A.1%20Izin%20usaha%20Industri.pdf" TargetMode="External"/><Relationship Id="rId13" Type="http://schemas.openxmlformats.org/officeDocument/2006/relationships/hyperlink" Target="file:///C:\Users\Acer\AppData\Local\Temp\A\A.5%20SPT%20Pajak%20Penghasilan%20tahun%20terakhi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cer\AppData\Local\Temp\A\A.4.%20NPWP%20PTPN%20VII%20Tebenan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cer\AppData\Local\Temp\A\A.2%20Tanda%20Daftar%20Produks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cer\AppData\Local\Temp\B\B.3%20Sinopsis%20Tebe.pdf" TargetMode="External"/><Relationship Id="rId10" Type="http://schemas.openxmlformats.org/officeDocument/2006/relationships/hyperlink" Target="file:///C:\Users\Acer\AppData\Local\Temp\A\A.3%20HO%20Izin%20Gangguan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cer\AppData\Local\Temp\A\A.2%20Tanda%20Daftar%20Produksi.pdf" TargetMode="External"/><Relationship Id="rId14" Type="http://schemas.openxmlformats.org/officeDocument/2006/relationships/hyperlink" Target="file:///C:\Users\Acer\AppData\Local\Temp\A\A.7%20Laporan%20UKL-UPL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6"/>
    <customShpInfo spid="_x0000_s13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962</Words>
  <Characters>5485</Characters>
  <Application>Microsoft Office Word</Application>
  <DocSecurity>0</DocSecurity>
  <Lines>45</Lines>
  <Paragraphs>12</Paragraphs>
  <ScaleCrop>false</ScaleCrop>
  <Company>insap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PERINDUSTRIAN DAN PERDAGANGAN R</dc:title>
  <dc:creator>opan</dc:creator>
  <cp:lastModifiedBy>Microsoft Office User</cp:lastModifiedBy>
  <cp:revision>6</cp:revision>
  <cp:lastPrinted>2019-07-10T03:00:00Z</cp:lastPrinted>
  <dcterms:created xsi:type="dcterms:W3CDTF">2019-07-09T04:24:00Z</dcterms:created>
  <dcterms:modified xsi:type="dcterms:W3CDTF">2020-07-21T10:18:00Z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